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B4455" w14:textId="5F4C45BB" w:rsidR="004C2B06" w:rsidRDefault="00221CA4" w:rsidP="00221CA4">
      <w:pPr>
        <w:spacing w:before="0" w:after="0"/>
        <w:ind w:left="3686"/>
        <w:rPr>
          <w:rFonts w:cs="Arial"/>
          <w:b/>
          <w:sz w:val="92"/>
          <w:szCs w:val="92"/>
        </w:rPr>
      </w:pPr>
      <w:r>
        <w:rPr>
          <w:rFonts w:cs="Arial"/>
          <w:b/>
          <w:sz w:val="92"/>
          <w:szCs w:val="92"/>
        </w:rPr>
        <w:br/>
      </w:r>
      <w:r w:rsidR="004C2B06">
        <w:rPr>
          <w:noProof/>
        </w:rPr>
        <w:drawing>
          <wp:anchor distT="0" distB="0" distL="114300" distR="114300" simplePos="0" relativeHeight="251659264" behindDoc="1" locked="0" layoutInCell="1" allowOverlap="1" wp14:anchorId="0445A8C3" wp14:editId="7F67E999">
            <wp:simplePos x="0" y="0"/>
            <wp:positionH relativeFrom="page">
              <wp:posOffset>11875</wp:posOffset>
            </wp:positionH>
            <wp:positionV relativeFrom="margin">
              <wp:posOffset>-3705225</wp:posOffset>
            </wp:positionV>
            <wp:extent cx="7534275" cy="982638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275" cy="9826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sz w:val="92"/>
          <w:szCs w:val="92"/>
        </w:rPr>
        <w:t>Mark scheme</w:t>
      </w:r>
    </w:p>
    <w:p w14:paraId="5A3972BA" w14:textId="77777777" w:rsidR="004C2B06" w:rsidRDefault="004C2B06" w:rsidP="004C2B06">
      <w:pPr>
        <w:tabs>
          <w:tab w:val="left" w:pos="3930"/>
        </w:tabs>
        <w:spacing w:before="0" w:after="0"/>
        <w:ind w:left="2835"/>
        <w:rPr>
          <w:rFonts w:cs="Arial"/>
          <w:b/>
          <w:sz w:val="92"/>
          <w:szCs w:val="92"/>
        </w:rPr>
      </w:pPr>
      <w:r>
        <w:rPr>
          <w:rFonts w:cs="Arial"/>
          <w:b/>
          <w:sz w:val="92"/>
          <w:szCs w:val="92"/>
        </w:rPr>
        <w:tab/>
      </w:r>
    </w:p>
    <w:p w14:paraId="5725D0D4" w14:textId="20573008" w:rsidR="004C2B06" w:rsidRDefault="00221CA4" w:rsidP="004C2B06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Working in digital support</w:t>
      </w:r>
    </w:p>
    <w:p w14:paraId="4BDA6631" w14:textId="148F4F7D" w:rsidR="00221CA4" w:rsidRDefault="00221CA4" w:rsidP="004C2B06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58E93CEF" w14:textId="775E7357" w:rsidR="00221CA4" w:rsidRDefault="00221CA4" w:rsidP="004C2B06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Digital support</w:t>
      </w:r>
    </w:p>
    <w:p w14:paraId="7D7BC604" w14:textId="10687992" w:rsidR="00221CA4" w:rsidRDefault="00221CA4" w:rsidP="004C2B06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130CA218" w14:textId="4B763565" w:rsidR="00221CA4" w:rsidRDefault="00221CA4" w:rsidP="004C2B06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Assessment 2: building and maintaining a network</w:t>
      </w:r>
    </w:p>
    <w:p w14:paraId="10EB3DAF" w14:textId="2BAA1BD2" w:rsidR="00221CA4" w:rsidRDefault="00221CA4" w:rsidP="004C2B06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37FA1870" w14:textId="1AE9028E" w:rsidR="00221CA4" w:rsidRPr="00221CA4" w:rsidRDefault="00221CA4" w:rsidP="004C2B06">
      <w:pPr>
        <w:tabs>
          <w:tab w:val="center" w:pos="6942"/>
        </w:tabs>
        <w:spacing w:before="0" w:after="0"/>
        <w:ind w:left="3686"/>
        <w:rPr>
          <w:rFonts w:cs="Arial"/>
          <w:b/>
          <w:color w:val="FF0000"/>
          <w:sz w:val="28"/>
          <w:szCs w:val="28"/>
        </w:rPr>
      </w:pPr>
      <w:r w:rsidRPr="00221CA4">
        <w:rPr>
          <w:rFonts w:cs="Arial"/>
          <w:b/>
          <w:color w:val="FF0000"/>
          <w:sz w:val="28"/>
          <w:szCs w:val="28"/>
        </w:rPr>
        <w:t>SAMPLE</w:t>
      </w:r>
    </w:p>
    <w:p w14:paraId="57AF1BAF" w14:textId="77777777" w:rsidR="001A09FC" w:rsidRDefault="001A09FC" w:rsidP="00774C40"/>
    <w:p w14:paraId="2CEEB5CB" w14:textId="77777777" w:rsidR="007B0457" w:rsidRPr="007B0457" w:rsidRDefault="007B0457" w:rsidP="007B0457"/>
    <w:p w14:paraId="0AF758C9" w14:textId="1AD0EA8F" w:rsidR="007B0457" w:rsidRPr="007B0457" w:rsidRDefault="007B0457" w:rsidP="007B0457">
      <w:pPr>
        <w:tabs>
          <w:tab w:val="left" w:pos="6345"/>
        </w:tabs>
        <w:sectPr w:rsidR="007B0457" w:rsidRPr="007B0457" w:rsidSect="00B91FE7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5783" w:right="851" w:bottom="1418" w:left="851" w:header="720" w:footer="397" w:gutter="0"/>
          <w:pgNumType w:start="1"/>
          <w:cols w:space="708"/>
          <w:titlePg/>
          <w:docGrid w:linePitch="360"/>
        </w:sectPr>
      </w:pPr>
    </w:p>
    <w:p w14:paraId="563A43C9" w14:textId="77777777" w:rsidR="00B53405" w:rsidRDefault="00B53405" w:rsidP="00B53405">
      <w:pPr>
        <w:pStyle w:val="Heading1"/>
        <w:spacing w:before="0" w:after="0"/>
      </w:pPr>
      <w:bookmarkStart w:id="0" w:name="_Toc74221431"/>
      <w:bookmarkStart w:id="1" w:name="_Toc74221459"/>
      <w:r>
        <w:lastRenderedPageBreak/>
        <w:t>Theme 1: principles of cyber security</w:t>
      </w:r>
      <w:bookmarkEnd w:id="0"/>
    </w:p>
    <w:p w14:paraId="33570F35" w14:textId="77777777" w:rsidR="00D351B4" w:rsidRPr="00240890" w:rsidRDefault="00D351B4" w:rsidP="00240890">
      <w:pPr>
        <w:pStyle w:val="Heading2"/>
      </w:pPr>
      <w:r w:rsidRPr="00240890">
        <w:t>Task 1</w:t>
      </w:r>
      <w:bookmarkEnd w:id="1"/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23"/>
        <w:gridCol w:w="8751"/>
      </w:tblGrid>
      <w:tr w:rsidR="00D351B4" w:rsidRPr="00240890" w14:paraId="39B98808" w14:textId="77777777" w:rsidTr="001A2B63">
        <w:trPr>
          <w:cantSplit/>
          <w:tblHeader/>
        </w:trPr>
        <w:tc>
          <w:tcPr>
            <w:tcW w:w="1410" w:type="dxa"/>
            <w:shd w:val="clear" w:color="auto" w:fill="D9D9D9" w:themeFill="background1" w:themeFillShade="D9"/>
            <w:hideMark/>
          </w:tcPr>
          <w:p w14:paraId="2DEF41FE" w14:textId="003001F8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7600" w:type="dxa"/>
            <w:shd w:val="clear" w:color="auto" w:fill="D9D9D9" w:themeFill="background1" w:themeFillShade="D9"/>
            <w:hideMark/>
          </w:tcPr>
          <w:p w14:paraId="4EC369AA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  <w:b/>
              </w:rPr>
              <w:t>Descriptor</w:t>
            </w:r>
          </w:p>
        </w:tc>
      </w:tr>
      <w:tr w:rsidR="00D351B4" w:rsidRPr="00240890" w14:paraId="1687A85C" w14:textId="77777777" w:rsidTr="000F55D1">
        <w:trPr>
          <w:cantSplit/>
        </w:trPr>
        <w:tc>
          <w:tcPr>
            <w:tcW w:w="1410" w:type="dxa"/>
            <w:shd w:val="clear" w:color="auto" w:fill="D9D9D9" w:themeFill="background1" w:themeFillShade="D9"/>
            <w:hideMark/>
          </w:tcPr>
          <w:p w14:paraId="1DA47C9D" w14:textId="0C21C4A4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4</w:t>
            </w:r>
            <w:r w:rsidRPr="00240890">
              <w:rPr>
                <w:rFonts w:cs="Arial"/>
              </w:rPr>
              <w:br/>
              <w:t>(</w:t>
            </w:r>
            <w:r w:rsidR="00EB2490">
              <w:rPr>
                <w:rFonts w:cs="Arial"/>
              </w:rPr>
              <w:t>D</w:t>
            </w:r>
            <w:r w:rsidRPr="00240890">
              <w:rPr>
                <w:rFonts w:cs="Arial"/>
              </w:rPr>
              <w:t xml:space="preserve">istinction) </w:t>
            </w:r>
          </w:p>
        </w:tc>
        <w:tc>
          <w:tcPr>
            <w:tcW w:w="7600" w:type="dxa"/>
            <w:shd w:val="clear" w:color="auto" w:fill="auto"/>
            <w:hideMark/>
          </w:tcPr>
          <w:p w14:paraId="4A4D677B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  <w:b/>
                <w:bCs/>
              </w:rPr>
              <w:t xml:space="preserve">Excellent </w:t>
            </w:r>
            <w:r w:rsidRPr="00240890">
              <w:rPr>
                <w:rFonts w:cs="Arial"/>
              </w:rPr>
              <w:t xml:space="preserve">understanding and analysis of project management processes leading to the creation of a </w:t>
            </w:r>
            <w:r w:rsidRPr="00240890">
              <w:rPr>
                <w:rFonts w:cs="Arial"/>
                <w:b/>
                <w:bCs/>
              </w:rPr>
              <w:t xml:space="preserve">highly </w:t>
            </w:r>
            <w:r w:rsidRPr="00240890">
              <w:rPr>
                <w:rFonts w:cs="Arial"/>
              </w:rPr>
              <w:t xml:space="preserve">detailed project specification which is </w:t>
            </w:r>
            <w:r w:rsidRPr="00240890">
              <w:rPr>
                <w:rFonts w:cs="Arial"/>
                <w:b/>
                <w:bCs/>
              </w:rPr>
              <w:t xml:space="preserve">highly </w:t>
            </w:r>
            <w:r w:rsidRPr="00240890">
              <w:rPr>
                <w:rFonts w:cs="Arial"/>
              </w:rPr>
              <w:t>relevant to the requirements of the brief.</w:t>
            </w:r>
          </w:p>
        </w:tc>
      </w:tr>
      <w:tr w:rsidR="00D351B4" w:rsidRPr="00240890" w14:paraId="1F1BBF02" w14:textId="77777777" w:rsidTr="000F55D1">
        <w:trPr>
          <w:cantSplit/>
        </w:trPr>
        <w:tc>
          <w:tcPr>
            <w:tcW w:w="1410" w:type="dxa"/>
            <w:shd w:val="clear" w:color="auto" w:fill="D9D9D9" w:themeFill="background1" w:themeFillShade="D9"/>
            <w:hideMark/>
          </w:tcPr>
          <w:p w14:paraId="6D52A09E" w14:textId="317FCC91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3</w:t>
            </w:r>
            <w:r w:rsidRPr="00240890">
              <w:rPr>
                <w:rFonts w:cs="Arial"/>
              </w:rPr>
              <w:br/>
              <w:t>(</w:t>
            </w:r>
            <w:r w:rsidR="00EB2490">
              <w:rPr>
                <w:rFonts w:cs="Arial"/>
              </w:rPr>
              <w:t>M</w:t>
            </w:r>
            <w:r w:rsidRPr="00240890">
              <w:rPr>
                <w:rFonts w:cs="Arial"/>
              </w:rPr>
              <w:t xml:space="preserve">erit) </w:t>
            </w:r>
          </w:p>
        </w:tc>
        <w:tc>
          <w:tcPr>
            <w:tcW w:w="7600" w:type="dxa"/>
            <w:shd w:val="clear" w:color="auto" w:fill="auto"/>
            <w:hideMark/>
          </w:tcPr>
          <w:p w14:paraId="15E8CD61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  <w:b/>
                <w:bCs/>
              </w:rPr>
              <w:t xml:space="preserve">Good </w:t>
            </w:r>
            <w:r w:rsidRPr="00240890">
              <w:rPr>
                <w:rFonts w:cs="Arial"/>
              </w:rPr>
              <w:t xml:space="preserve">understanding and analysis of project management processes leading to the creation of a detailed project specification which is </w:t>
            </w:r>
            <w:r w:rsidRPr="00240890">
              <w:rPr>
                <w:rFonts w:cs="Arial"/>
                <w:b/>
                <w:bCs/>
              </w:rPr>
              <w:t xml:space="preserve">mostly </w:t>
            </w:r>
            <w:r w:rsidRPr="00240890">
              <w:rPr>
                <w:rFonts w:cs="Arial"/>
              </w:rPr>
              <w:t>relevant to the requirements of the brief.</w:t>
            </w:r>
          </w:p>
        </w:tc>
      </w:tr>
      <w:tr w:rsidR="00D351B4" w:rsidRPr="00240890" w14:paraId="0A7A9952" w14:textId="77777777" w:rsidTr="000F55D1">
        <w:trPr>
          <w:cantSplit/>
        </w:trPr>
        <w:tc>
          <w:tcPr>
            <w:tcW w:w="1410" w:type="dxa"/>
            <w:shd w:val="clear" w:color="auto" w:fill="D9D9D9" w:themeFill="background1" w:themeFillShade="D9"/>
            <w:hideMark/>
          </w:tcPr>
          <w:p w14:paraId="067B6F1F" w14:textId="03C9878F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2</w:t>
            </w:r>
            <w:r w:rsidRPr="00240890">
              <w:rPr>
                <w:rFonts w:cs="Arial"/>
              </w:rPr>
              <w:br/>
              <w:t>(</w:t>
            </w:r>
            <w:r w:rsidR="00EB2490">
              <w:rPr>
                <w:rFonts w:cs="Arial"/>
              </w:rPr>
              <w:t>P</w:t>
            </w:r>
            <w:r w:rsidRPr="00240890">
              <w:rPr>
                <w:rFonts w:cs="Arial"/>
              </w:rPr>
              <w:t xml:space="preserve">ass) </w:t>
            </w:r>
          </w:p>
        </w:tc>
        <w:tc>
          <w:tcPr>
            <w:tcW w:w="7600" w:type="dxa"/>
            <w:shd w:val="clear" w:color="auto" w:fill="auto"/>
            <w:hideMark/>
          </w:tcPr>
          <w:p w14:paraId="48629F00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  <w:b/>
                <w:bCs/>
              </w:rPr>
              <w:t xml:space="preserve">Reasonable </w:t>
            </w:r>
            <w:r w:rsidRPr="00240890">
              <w:rPr>
                <w:rFonts w:cs="Arial"/>
              </w:rPr>
              <w:t xml:space="preserve">understanding and analysis of project management processes leading to the creation of a project specification which contains </w:t>
            </w:r>
            <w:r w:rsidRPr="00240890">
              <w:rPr>
                <w:rFonts w:cs="Arial"/>
                <w:b/>
                <w:bCs/>
              </w:rPr>
              <w:t xml:space="preserve">some </w:t>
            </w:r>
            <w:r w:rsidRPr="00240890">
              <w:rPr>
                <w:rFonts w:cs="Arial"/>
              </w:rPr>
              <w:t xml:space="preserve">detail and </w:t>
            </w:r>
            <w:r w:rsidRPr="00240890">
              <w:rPr>
                <w:rFonts w:cs="Arial"/>
                <w:b/>
                <w:bCs/>
              </w:rPr>
              <w:t xml:space="preserve">some </w:t>
            </w:r>
            <w:r w:rsidRPr="00240890">
              <w:rPr>
                <w:rFonts w:cs="Arial"/>
              </w:rPr>
              <w:t>relevance to the requirements of the brief, though this may be underdeveloped.</w:t>
            </w:r>
          </w:p>
        </w:tc>
      </w:tr>
      <w:tr w:rsidR="00D351B4" w:rsidRPr="00240890" w14:paraId="134C8A46" w14:textId="77777777" w:rsidTr="000F55D1">
        <w:trPr>
          <w:cantSplit/>
        </w:trPr>
        <w:tc>
          <w:tcPr>
            <w:tcW w:w="1410" w:type="dxa"/>
            <w:shd w:val="clear" w:color="auto" w:fill="D9D9D9" w:themeFill="background1" w:themeFillShade="D9"/>
            <w:hideMark/>
          </w:tcPr>
          <w:p w14:paraId="1C589BDC" w14:textId="03DBD16D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1</w:t>
            </w:r>
            <w:r w:rsidRPr="00240890">
              <w:rPr>
                <w:rFonts w:cs="Arial"/>
              </w:rPr>
              <w:br/>
              <w:t>(</w:t>
            </w:r>
            <w:r w:rsidR="00EB2490">
              <w:rPr>
                <w:rFonts w:cs="Arial"/>
              </w:rPr>
              <w:t>N</w:t>
            </w:r>
            <w:r w:rsidRPr="00240890">
              <w:rPr>
                <w:rFonts w:cs="Arial"/>
              </w:rPr>
              <w:t xml:space="preserve">ear </w:t>
            </w:r>
            <w:r w:rsidR="001A2B63">
              <w:rPr>
                <w:rFonts w:cs="Arial"/>
              </w:rPr>
              <w:t>p</w:t>
            </w:r>
            <w:r w:rsidRPr="00240890">
              <w:rPr>
                <w:rFonts w:cs="Arial"/>
              </w:rPr>
              <w:t xml:space="preserve">ass) </w:t>
            </w:r>
          </w:p>
        </w:tc>
        <w:tc>
          <w:tcPr>
            <w:tcW w:w="7600" w:type="dxa"/>
            <w:shd w:val="clear" w:color="auto" w:fill="auto"/>
            <w:hideMark/>
          </w:tcPr>
          <w:p w14:paraId="0E5FFBD3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  <w:b/>
                <w:bCs/>
              </w:rPr>
              <w:t xml:space="preserve">Limited </w:t>
            </w:r>
            <w:r w:rsidRPr="00240890">
              <w:rPr>
                <w:rFonts w:cs="Arial"/>
              </w:rPr>
              <w:t xml:space="preserve">understanding and analysis of project management processes leading to the creation of a project specification which contains </w:t>
            </w:r>
            <w:r w:rsidRPr="00240890">
              <w:rPr>
                <w:rFonts w:cs="Arial"/>
                <w:b/>
                <w:bCs/>
              </w:rPr>
              <w:t xml:space="preserve">limited </w:t>
            </w:r>
            <w:r w:rsidRPr="00240890">
              <w:rPr>
                <w:rFonts w:cs="Arial"/>
              </w:rPr>
              <w:t xml:space="preserve">detail and has </w:t>
            </w:r>
            <w:r w:rsidRPr="00240890">
              <w:rPr>
                <w:rFonts w:cs="Arial"/>
                <w:b/>
                <w:bCs/>
              </w:rPr>
              <w:t xml:space="preserve">limited </w:t>
            </w:r>
            <w:r w:rsidRPr="00240890">
              <w:rPr>
                <w:rFonts w:cs="Arial"/>
              </w:rPr>
              <w:t>relevance to the requirements of the brief.</w:t>
            </w:r>
          </w:p>
        </w:tc>
      </w:tr>
      <w:tr w:rsidR="00D351B4" w:rsidRPr="00240890" w14:paraId="081EC210" w14:textId="77777777" w:rsidTr="000F55D1">
        <w:trPr>
          <w:cantSplit/>
        </w:trPr>
        <w:tc>
          <w:tcPr>
            <w:tcW w:w="1410" w:type="dxa"/>
            <w:shd w:val="clear" w:color="auto" w:fill="D9D9D9" w:themeFill="background1" w:themeFillShade="D9"/>
            <w:hideMark/>
          </w:tcPr>
          <w:p w14:paraId="7A6150E1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</w:rPr>
              <w:t xml:space="preserve">NYA </w:t>
            </w:r>
          </w:p>
        </w:tc>
        <w:tc>
          <w:tcPr>
            <w:tcW w:w="7600" w:type="dxa"/>
            <w:shd w:val="clear" w:color="auto" w:fill="auto"/>
            <w:hideMark/>
          </w:tcPr>
          <w:p w14:paraId="0268C373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</w:rPr>
              <w:t xml:space="preserve">No </w:t>
            </w:r>
            <w:r w:rsidRPr="00240890">
              <w:rPr>
                <w:rFonts w:eastAsia="Arial" w:cs="Arial"/>
                <w:color w:val="000000" w:themeColor="text1"/>
                <w:szCs w:val="19"/>
              </w:rPr>
              <w:t xml:space="preserve">rewardable </w:t>
            </w:r>
            <w:r w:rsidRPr="00240890">
              <w:rPr>
                <w:rFonts w:cs="Arial"/>
              </w:rPr>
              <w:t>material.</w:t>
            </w:r>
          </w:p>
        </w:tc>
      </w:tr>
    </w:tbl>
    <w:p w14:paraId="0574BAA1" w14:textId="77777777" w:rsidR="0006533D" w:rsidRDefault="0006533D" w:rsidP="0006533D">
      <w:pPr>
        <w:pStyle w:val="Heading4"/>
        <w:spacing w:before="0" w:after="0"/>
      </w:pPr>
    </w:p>
    <w:p w14:paraId="1F078488" w14:textId="6A285FE5" w:rsidR="00D351B4" w:rsidRDefault="00D351B4" w:rsidP="0006533D">
      <w:pPr>
        <w:pStyle w:val="Heading4"/>
        <w:spacing w:before="0" w:after="0"/>
      </w:pPr>
      <w:r>
        <w:t>Indicative content</w:t>
      </w:r>
    </w:p>
    <w:p w14:paraId="29F3B0E1" w14:textId="77777777" w:rsidR="0006533D" w:rsidRPr="0006533D" w:rsidRDefault="0006533D" w:rsidP="0006533D">
      <w:pPr>
        <w:spacing w:before="0" w:after="0"/>
      </w:pPr>
    </w:p>
    <w:p w14:paraId="7E742006" w14:textId="53894114" w:rsidR="00D351B4" w:rsidRPr="00D351B4" w:rsidRDefault="001A2B63" w:rsidP="0006533D">
      <w:pPr>
        <w:pStyle w:val="NCFE-Bullet-Short"/>
        <w:spacing w:before="0" w:after="0"/>
      </w:pPr>
      <w:r>
        <w:t>i</w:t>
      </w:r>
      <w:r w:rsidR="00D351B4" w:rsidRPr="00D351B4">
        <w:t xml:space="preserve">dentification of </w:t>
      </w:r>
      <w:r>
        <w:t>s</w:t>
      </w:r>
      <w:r w:rsidR="00D351B4" w:rsidRPr="00D351B4">
        <w:t>takeholders</w:t>
      </w:r>
      <w:r>
        <w:t>:</w:t>
      </w:r>
    </w:p>
    <w:p w14:paraId="47FD73D6" w14:textId="2D7D792E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p</w:t>
      </w:r>
      <w:r w:rsidR="00D351B4" w:rsidRPr="00D351B4">
        <w:t>roject board</w:t>
      </w:r>
      <w:r w:rsidR="00F57898">
        <w:t>:</w:t>
      </w:r>
      <w:r w:rsidR="00D351B4" w:rsidRPr="00D351B4">
        <w:t xml:space="preserve"> Paul Hardcastle</w:t>
      </w:r>
      <w:r>
        <w:t xml:space="preserve"> and</w:t>
      </w:r>
      <w:r w:rsidR="00D351B4" w:rsidRPr="00D351B4">
        <w:t xml:space="preserve"> Janet Marks</w:t>
      </w:r>
    </w:p>
    <w:p w14:paraId="6151BF51" w14:textId="1DCA75B5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 w:rsidRPr="00D351B4">
        <w:t xml:space="preserve">project </w:t>
      </w:r>
      <w:r w:rsidR="00D351B4" w:rsidRPr="00D351B4">
        <w:t>manager</w:t>
      </w:r>
      <w:r w:rsidR="00F57898">
        <w:t>:</w:t>
      </w:r>
      <w:r w:rsidR="00D351B4" w:rsidRPr="00D351B4">
        <w:t xml:space="preserve"> Lucie Jennings</w:t>
      </w:r>
    </w:p>
    <w:p w14:paraId="182579D1" w14:textId="4B6149F5" w:rsidR="00D351B4" w:rsidRPr="00D351B4" w:rsidRDefault="00546B07" w:rsidP="0006533D">
      <w:pPr>
        <w:pStyle w:val="NCFE-Bullet-Short"/>
        <w:numPr>
          <w:ilvl w:val="1"/>
          <w:numId w:val="1"/>
        </w:numPr>
        <w:spacing w:before="0" w:after="0"/>
      </w:pPr>
      <w:r>
        <w:t>head of technical services</w:t>
      </w:r>
      <w:r w:rsidR="00F57898">
        <w:t>:</w:t>
      </w:r>
      <w:r w:rsidR="00D351B4">
        <w:t xml:space="preserve"> Yousif Shami</w:t>
      </w:r>
    </w:p>
    <w:p w14:paraId="70BF1646" w14:textId="257489C3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 w:rsidRPr="00D351B4">
        <w:t>tea</w:t>
      </w:r>
      <w:r w:rsidR="00D351B4" w:rsidRPr="00D351B4">
        <w:t>m member</w:t>
      </w:r>
      <w:r w:rsidR="00F57898">
        <w:t>:</w:t>
      </w:r>
      <w:r w:rsidR="00D351B4" w:rsidRPr="00D351B4">
        <w:t xml:space="preserve"> &lt;</w:t>
      </w:r>
      <w:r w:rsidR="00F57898">
        <w:t>y</w:t>
      </w:r>
      <w:r w:rsidR="00D351B4" w:rsidRPr="00D351B4">
        <w:t>our first</w:t>
      </w:r>
      <w:r w:rsidR="00F57898">
        <w:t xml:space="preserve"> </w:t>
      </w:r>
      <w:r w:rsidR="00D351B4" w:rsidRPr="00D351B4">
        <w:t>name and surname&gt;</w:t>
      </w:r>
    </w:p>
    <w:p w14:paraId="6DC662FA" w14:textId="1BABA7ED" w:rsidR="00D351B4" w:rsidRPr="00D351B4" w:rsidRDefault="001A2B63" w:rsidP="0006533D">
      <w:pPr>
        <w:pStyle w:val="NCFE-Bullet-Short"/>
        <w:spacing w:before="0" w:after="0"/>
        <w:rPr>
          <w:rFonts w:eastAsiaTheme="minorEastAsia"/>
        </w:rPr>
      </w:pPr>
      <w:r w:rsidRPr="00D351B4">
        <w:t>project overview</w:t>
      </w:r>
      <w:r w:rsidR="00503E2F">
        <w:t>:</w:t>
      </w:r>
      <w:r w:rsidR="00D351B4" w:rsidRPr="00D351B4">
        <w:t xml:space="preserve"> </w:t>
      </w:r>
      <w:r w:rsidR="00503E2F">
        <w:t>t</w:t>
      </w:r>
      <w:r w:rsidR="00D351B4" w:rsidRPr="00D351B4">
        <w:t>he paragraph overview is in line with the brief and identifies the reason for the project existing</w:t>
      </w:r>
    </w:p>
    <w:p w14:paraId="6ED01238" w14:textId="1FA80BD5" w:rsidR="00D351B4" w:rsidRPr="00D351B4" w:rsidRDefault="001A2B63" w:rsidP="0006533D">
      <w:pPr>
        <w:pStyle w:val="NCFE-Bullet-Short"/>
        <w:spacing w:before="0" w:after="0"/>
        <w:rPr>
          <w:rFonts w:eastAsiaTheme="minorEastAsia"/>
        </w:rPr>
      </w:pPr>
      <w:r w:rsidRPr="00D351B4">
        <w:t>project requirements</w:t>
      </w:r>
      <w:r>
        <w:t>:</w:t>
      </w:r>
    </w:p>
    <w:p w14:paraId="3F57E2DC" w14:textId="371E2CDB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>
        <w:t>i</w:t>
      </w:r>
      <w:r w:rsidR="00D351B4" w:rsidRPr="00D351B4">
        <w:t>mplement a new network into our new high street office</w:t>
      </w:r>
    </w:p>
    <w:p w14:paraId="29A6D6C8" w14:textId="2355FBD4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>
        <w:t>e</w:t>
      </w:r>
      <w:r w:rsidR="00D351B4" w:rsidRPr="00D351B4">
        <w:t>nsure the storage is robust, reliable and secure</w:t>
      </w:r>
    </w:p>
    <w:p w14:paraId="008A8DBA" w14:textId="34AAA77E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>
        <w:t>s</w:t>
      </w:r>
      <w:r w:rsidR="00D351B4" w:rsidRPr="00D351B4">
        <w:t>ecure private wireless should be available for staff</w:t>
      </w:r>
    </w:p>
    <w:p w14:paraId="5E6BCE98" w14:textId="11E85E73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>
        <w:t>a</w:t>
      </w:r>
      <w:r w:rsidR="00D351B4" w:rsidRPr="00D351B4">
        <w:t xml:space="preserve"> fast network with enough storage to support the business as we develop</w:t>
      </w:r>
    </w:p>
    <w:p w14:paraId="68E175A2" w14:textId="0CDAAA99" w:rsidR="00D351B4" w:rsidRPr="00D351B4" w:rsidRDefault="001A2B63" w:rsidP="0006533D">
      <w:pPr>
        <w:pStyle w:val="NCFE-Bullet-Short"/>
        <w:spacing w:before="0" w:after="0"/>
        <w:rPr>
          <w:rFonts w:eastAsiaTheme="minorEastAsia"/>
        </w:rPr>
      </w:pPr>
      <w:r w:rsidRPr="00D351B4">
        <w:t>business case</w:t>
      </w:r>
      <w:r>
        <w:t>:</w:t>
      </w:r>
    </w:p>
    <w:p w14:paraId="2C6ABA0B" w14:textId="1A7C14CE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>
        <w:t>a</w:t>
      </w:r>
      <w:r w:rsidR="00D351B4" w:rsidRPr="00D351B4">
        <w:t xml:space="preserve"> network that will support the business</w:t>
      </w:r>
    </w:p>
    <w:p w14:paraId="15700AF2" w14:textId="2536F110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>
        <w:t>s</w:t>
      </w:r>
      <w:r w:rsidR="00D351B4" w:rsidRPr="00D351B4">
        <w:t>ecure processes and data storage in line with legal requirements</w:t>
      </w:r>
    </w:p>
    <w:p w14:paraId="06609C51" w14:textId="6509C38C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>
        <w:t>a</w:t>
      </w:r>
      <w:r w:rsidR="00D351B4" w:rsidRPr="00D351B4">
        <w:t xml:space="preserve"> fast network with enough storage to support the business as we develo</w:t>
      </w:r>
      <w:r w:rsidR="00503E2F">
        <w:t>p</w:t>
      </w:r>
    </w:p>
    <w:p w14:paraId="546C213F" w14:textId="429FCCBE" w:rsidR="007B0457" w:rsidRPr="0006533D" w:rsidRDefault="001A2B63" w:rsidP="0006533D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>
        <w:t>n</w:t>
      </w:r>
      <w:r w:rsidR="00D351B4" w:rsidRPr="00D351B4">
        <w:t>etwork should support improved ways of working</w:t>
      </w:r>
    </w:p>
    <w:p w14:paraId="5B41F220" w14:textId="3BCF563F" w:rsidR="00D351B4" w:rsidRPr="00D351B4" w:rsidRDefault="001A2B63" w:rsidP="0006533D">
      <w:pPr>
        <w:pStyle w:val="NCFE-Bullet-Short"/>
        <w:keepNext/>
        <w:spacing w:before="0" w:after="0"/>
        <w:rPr>
          <w:rFonts w:eastAsiaTheme="minorEastAsia"/>
        </w:rPr>
      </w:pPr>
      <w:r>
        <w:t>r</w:t>
      </w:r>
      <w:r w:rsidR="00D351B4" w:rsidRPr="00D351B4">
        <w:t>isks</w:t>
      </w:r>
      <w:r>
        <w:t>:</w:t>
      </w:r>
    </w:p>
    <w:p w14:paraId="0BF29277" w14:textId="496F5AEC" w:rsidR="00D351B4" w:rsidRPr="00D351B4" w:rsidRDefault="001A2B63" w:rsidP="0006533D">
      <w:pPr>
        <w:pStyle w:val="NCFE-Bullet-Short"/>
        <w:keepNext/>
        <w:numPr>
          <w:ilvl w:val="1"/>
          <w:numId w:val="1"/>
        </w:numPr>
        <w:spacing w:before="0" w:after="0"/>
        <w:rPr>
          <w:rFonts w:eastAsiaTheme="minorEastAsia"/>
        </w:rPr>
      </w:pPr>
      <w:r>
        <w:t>t</w:t>
      </w:r>
      <w:r w:rsidR="00D351B4" w:rsidRPr="00D351B4">
        <w:t>ime management</w:t>
      </w:r>
    </w:p>
    <w:p w14:paraId="73E994BA" w14:textId="25C4F431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>
        <w:t>n</w:t>
      </w:r>
      <w:r w:rsidR="00D351B4" w:rsidRPr="00D351B4">
        <w:t>etwork not secure and data breaches</w:t>
      </w:r>
    </w:p>
    <w:p w14:paraId="62FB97EF" w14:textId="17CEED34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>
        <w:t>b</w:t>
      </w:r>
      <w:r w:rsidR="00D351B4" w:rsidRPr="00D351B4">
        <w:t>udget overspends</w:t>
      </w:r>
    </w:p>
    <w:p w14:paraId="0895E795" w14:textId="77777777" w:rsidR="0006533D" w:rsidRDefault="0006533D" w:rsidP="0006533D">
      <w:pPr>
        <w:spacing w:before="0" w:after="0"/>
        <w:rPr>
          <w:rFonts w:cs="Arial"/>
        </w:rPr>
      </w:pPr>
    </w:p>
    <w:p w14:paraId="6900891C" w14:textId="0F85B2E9" w:rsidR="00D351B4" w:rsidRDefault="00D351B4" w:rsidP="0006533D">
      <w:pPr>
        <w:spacing w:before="0" w:after="0"/>
        <w:rPr>
          <w:rFonts w:cs="Arial"/>
        </w:rPr>
      </w:pPr>
      <w:r w:rsidRPr="00240890">
        <w:rPr>
          <w:rFonts w:cs="Arial"/>
        </w:rPr>
        <w:t xml:space="preserve">Note: </w:t>
      </w:r>
      <w:r w:rsidR="00C51CB3">
        <w:rPr>
          <w:rFonts w:cs="Arial"/>
        </w:rPr>
        <w:t>T</w:t>
      </w:r>
      <w:r w:rsidRPr="00240890">
        <w:rPr>
          <w:rFonts w:cs="Arial"/>
        </w:rPr>
        <w:t>he above is not an exhaustive list; credit should be given to other suggestions as appropriate to the scenario in the brief</w:t>
      </w:r>
    </w:p>
    <w:p w14:paraId="5498D67B" w14:textId="2B8D342E" w:rsidR="00D351B4" w:rsidRDefault="00D351B4" w:rsidP="0074053E">
      <w:pPr>
        <w:pStyle w:val="Heading2"/>
        <w:spacing w:before="0" w:after="0"/>
      </w:pPr>
      <w:bookmarkStart w:id="2" w:name="_Toc74221460"/>
      <w:r w:rsidRPr="00240890">
        <w:lastRenderedPageBreak/>
        <w:t>Task 2</w:t>
      </w:r>
      <w:bookmarkEnd w:id="2"/>
    </w:p>
    <w:p w14:paraId="6317A0C0" w14:textId="77777777" w:rsidR="0074053E" w:rsidRPr="0074053E" w:rsidRDefault="0074053E" w:rsidP="0074053E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23"/>
        <w:gridCol w:w="8751"/>
      </w:tblGrid>
      <w:tr w:rsidR="00D351B4" w:rsidRPr="00240890" w14:paraId="3AAF8776" w14:textId="77777777" w:rsidTr="001A2B63">
        <w:trPr>
          <w:cantSplit/>
          <w:tblHeader/>
        </w:trPr>
        <w:tc>
          <w:tcPr>
            <w:tcW w:w="1623" w:type="dxa"/>
            <w:shd w:val="clear" w:color="auto" w:fill="D9D9D9" w:themeFill="background1" w:themeFillShade="D9"/>
          </w:tcPr>
          <w:p w14:paraId="06690853" w14:textId="696127A5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51" w:type="dxa"/>
            <w:shd w:val="clear" w:color="auto" w:fill="D9D9D9" w:themeFill="background1" w:themeFillShade="D9"/>
          </w:tcPr>
          <w:p w14:paraId="06711140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  <w:b/>
              </w:rPr>
              <w:t>Descriptor</w:t>
            </w:r>
          </w:p>
        </w:tc>
      </w:tr>
      <w:tr w:rsidR="00D351B4" w:rsidRPr="00240890" w14:paraId="2C0BACE4" w14:textId="77777777" w:rsidTr="000F55D1">
        <w:trPr>
          <w:cantSplit/>
        </w:trPr>
        <w:tc>
          <w:tcPr>
            <w:tcW w:w="1410" w:type="dxa"/>
            <w:shd w:val="clear" w:color="auto" w:fill="D9D9D9" w:themeFill="background1" w:themeFillShade="D9"/>
          </w:tcPr>
          <w:p w14:paraId="7AEC9115" w14:textId="047EBE1C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4</w:t>
            </w:r>
            <w:r w:rsidRPr="00240890">
              <w:rPr>
                <w:rFonts w:cs="Arial"/>
              </w:rPr>
              <w:br/>
              <w:t>(</w:t>
            </w:r>
            <w:r w:rsidR="00EB2490">
              <w:rPr>
                <w:rFonts w:cs="Arial"/>
              </w:rPr>
              <w:t>D</w:t>
            </w:r>
            <w:r w:rsidRPr="00240890">
              <w:rPr>
                <w:rFonts w:cs="Arial"/>
              </w:rPr>
              <w:t xml:space="preserve">istinction) </w:t>
            </w:r>
          </w:p>
        </w:tc>
        <w:tc>
          <w:tcPr>
            <w:tcW w:w="7600" w:type="dxa"/>
            <w:shd w:val="clear" w:color="auto" w:fill="auto"/>
          </w:tcPr>
          <w:p w14:paraId="6086BCF3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  <w:b/>
                <w:bCs/>
              </w:rPr>
              <w:t xml:space="preserve">Excellent </w:t>
            </w:r>
            <w:r w:rsidRPr="00240890">
              <w:rPr>
                <w:rFonts w:cs="Arial"/>
              </w:rPr>
              <w:t xml:space="preserve">analysis of selected data and information, making </w:t>
            </w:r>
            <w:r w:rsidRPr="00240890">
              <w:rPr>
                <w:rFonts w:cs="Arial"/>
                <w:b/>
                <w:bCs/>
              </w:rPr>
              <w:t xml:space="preserve">highly </w:t>
            </w:r>
            <w:r w:rsidRPr="00240890">
              <w:rPr>
                <w:rFonts w:cs="Arial"/>
              </w:rPr>
              <w:t xml:space="preserve">suitable decisions for the project plan and Gantt chart that are </w:t>
            </w:r>
            <w:r w:rsidRPr="00240890">
              <w:rPr>
                <w:rFonts w:cs="Arial"/>
                <w:b/>
                <w:bCs/>
              </w:rPr>
              <w:t xml:space="preserve">highly </w:t>
            </w:r>
            <w:r w:rsidRPr="00240890">
              <w:rPr>
                <w:rFonts w:cs="Arial"/>
              </w:rPr>
              <w:t xml:space="preserve">relevant to the requirements of the brief. </w:t>
            </w:r>
          </w:p>
        </w:tc>
      </w:tr>
      <w:tr w:rsidR="00D351B4" w:rsidRPr="00240890" w14:paraId="5E30CA0C" w14:textId="77777777" w:rsidTr="000F55D1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56F46EE8" w14:textId="4DAE5560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3</w:t>
            </w:r>
            <w:r w:rsidRPr="00240890">
              <w:rPr>
                <w:rFonts w:cs="Arial"/>
              </w:rPr>
              <w:br/>
              <w:t>(</w:t>
            </w:r>
            <w:r w:rsidR="00EB2490">
              <w:rPr>
                <w:rFonts w:cs="Arial"/>
              </w:rPr>
              <w:t>M</w:t>
            </w:r>
            <w:r w:rsidRPr="00240890">
              <w:rPr>
                <w:rFonts w:cs="Arial"/>
              </w:rPr>
              <w:t xml:space="preserve">erit) </w:t>
            </w:r>
          </w:p>
        </w:tc>
        <w:tc>
          <w:tcPr>
            <w:tcW w:w="8751" w:type="dxa"/>
            <w:shd w:val="clear" w:color="auto" w:fill="auto"/>
          </w:tcPr>
          <w:p w14:paraId="7A4FB071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eastAsia="Microsoft Sans Serif" w:cs="Arial"/>
                <w:b/>
                <w:bCs/>
                <w:color w:val="000000" w:themeColor="text1"/>
              </w:rPr>
              <w:t xml:space="preserve">Good </w:t>
            </w:r>
            <w:r w:rsidRPr="00240890">
              <w:rPr>
                <w:rFonts w:eastAsia="Microsoft Sans Serif" w:cs="Arial"/>
                <w:color w:val="000000" w:themeColor="text1"/>
              </w:rPr>
              <w:t>analysis of selected data and information, making suitable decisions for the</w:t>
            </w:r>
            <w:r w:rsidRPr="00240890">
              <w:rPr>
                <w:rFonts w:cs="Arial"/>
              </w:rPr>
              <w:t xml:space="preserve"> project plan and Gantt chart that are </w:t>
            </w:r>
            <w:r w:rsidRPr="00240890">
              <w:rPr>
                <w:rFonts w:cs="Arial"/>
                <w:b/>
                <w:bCs/>
              </w:rPr>
              <w:t xml:space="preserve">mostly </w:t>
            </w:r>
            <w:r w:rsidRPr="00240890">
              <w:rPr>
                <w:rFonts w:cs="Arial"/>
              </w:rPr>
              <w:t>relevant to the requirements of the brief.</w:t>
            </w:r>
          </w:p>
        </w:tc>
      </w:tr>
      <w:tr w:rsidR="00D351B4" w:rsidRPr="00240890" w14:paraId="44C2B67D" w14:textId="77777777" w:rsidTr="000F55D1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10C416E3" w14:textId="1A85DEF3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2</w:t>
            </w:r>
            <w:r w:rsidRPr="00240890">
              <w:rPr>
                <w:rFonts w:cs="Arial"/>
              </w:rPr>
              <w:br/>
              <w:t>(</w:t>
            </w:r>
            <w:r w:rsidR="00EB2490">
              <w:rPr>
                <w:rFonts w:cs="Arial"/>
              </w:rPr>
              <w:t>P</w:t>
            </w:r>
            <w:r w:rsidRPr="00240890">
              <w:rPr>
                <w:rFonts w:cs="Arial"/>
              </w:rPr>
              <w:t xml:space="preserve">ass) </w:t>
            </w:r>
          </w:p>
        </w:tc>
        <w:tc>
          <w:tcPr>
            <w:tcW w:w="8751" w:type="dxa"/>
            <w:shd w:val="clear" w:color="auto" w:fill="auto"/>
          </w:tcPr>
          <w:p w14:paraId="4DAEC4DA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eastAsia="Microsoft Sans Serif" w:cs="Arial"/>
                <w:b/>
                <w:bCs/>
                <w:color w:val="000000" w:themeColor="text1"/>
              </w:rPr>
              <w:t xml:space="preserve">Reasonable </w:t>
            </w:r>
            <w:r w:rsidRPr="00240890">
              <w:rPr>
                <w:rFonts w:eastAsia="Microsoft Sans Serif" w:cs="Arial"/>
                <w:color w:val="000000" w:themeColor="text1"/>
              </w:rPr>
              <w:t xml:space="preserve">analysis of selected data and information, making </w:t>
            </w:r>
            <w:r w:rsidRPr="00240890">
              <w:rPr>
                <w:rFonts w:eastAsia="Microsoft Sans Serif" w:cs="Arial"/>
                <w:b/>
                <w:bCs/>
                <w:color w:val="000000" w:themeColor="text1"/>
              </w:rPr>
              <w:t xml:space="preserve">some </w:t>
            </w:r>
            <w:r w:rsidRPr="00240890">
              <w:rPr>
                <w:rFonts w:eastAsia="Microsoft Sans Serif" w:cs="Arial"/>
                <w:color w:val="000000" w:themeColor="text1"/>
              </w:rPr>
              <w:t>suitable decisions for the</w:t>
            </w:r>
            <w:r w:rsidRPr="00240890">
              <w:rPr>
                <w:rFonts w:cs="Arial"/>
              </w:rPr>
              <w:t xml:space="preserve"> project plan and Gantt chart that have </w:t>
            </w:r>
            <w:r w:rsidRPr="00240890">
              <w:rPr>
                <w:rFonts w:cs="Arial"/>
                <w:b/>
                <w:bCs/>
              </w:rPr>
              <w:t xml:space="preserve">some </w:t>
            </w:r>
            <w:r w:rsidRPr="00240890">
              <w:rPr>
                <w:rFonts w:cs="Arial"/>
              </w:rPr>
              <w:t>relevance to the requirements of the brief, though this may be underdeveloped.</w:t>
            </w:r>
          </w:p>
        </w:tc>
      </w:tr>
      <w:tr w:rsidR="00D351B4" w:rsidRPr="00240890" w14:paraId="4CD239F5" w14:textId="77777777" w:rsidTr="000F55D1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7CDFA456" w14:textId="14A622DE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1</w:t>
            </w:r>
            <w:r w:rsidRPr="00240890">
              <w:rPr>
                <w:rFonts w:cs="Arial"/>
              </w:rPr>
              <w:br/>
              <w:t>(</w:t>
            </w:r>
            <w:r w:rsidR="00EB2490">
              <w:rPr>
                <w:rFonts w:cs="Arial"/>
              </w:rPr>
              <w:t>N</w:t>
            </w:r>
            <w:r w:rsidRPr="00240890">
              <w:rPr>
                <w:rFonts w:cs="Arial"/>
              </w:rPr>
              <w:t xml:space="preserve">ear </w:t>
            </w:r>
            <w:r w:rsidR="002C092B">
              <w:rPr>
                <w:rFonts w:cs="Arial"/>
              </w:rPr>
              <w:t>p</w:t>
            </w:r>
            <w:r w:rsidRPr="00240890">
              <w:rPr>
                <w:rFonts w:cs="Arial"/>
              </w:rPr>
              <w:t xml:space="preserve">ass) </w:t>
            </w:r>
          </w:p>
        </w:tc>
        <w:tc>
          <w:tcPr>
            <w:tcW w:w="8751" w:type="dxa"/>
            <w:shd w:val="clear" w:color="auto" w:fill="auto"/>
          </w:tcPr>
          <w:p w14:paraId="2AB069A9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  <w:b/>
                <w:bCs/>
              </w:rPr>
              <w:t xml:space="preserve">Limited </w:t>
            </w:r>
            <w:r w:rsidRPr="00240890">
              <w:rPr>
                <w:rFonts w:cs="Arial"/>
              </w:rPr>
              <w:t xml:space="preserve">analysis of selected data and information, making </w:t>
            </w:r>
            <w:r w:rsidRPr="00240890">
              <w:rPr>
                <w:rFonts w:cs="Arial"/>
                <w:b/>
                <w:bCs/>
              </w:rPr>
              <w:t xml:space="preserve">limited </w:t>
            </w:r>
            <w:r w:rsidRPr="00240890">
              <w:rPr>
                <w:rFonts w:cs="Arial"/>
              </w:rPr>
              <w:t xml:space="preserve">suitable decisions for the project plan and Gantt chart that have </w:t>
            </w:r>
            <w:r w:rsidRPr="00240890">
              <w:rPr>
                <w:rFonts w:cs="Arial"/>
                <w:b/>
                <w:bCs/>
              </w:rPr>
              <w:t xml:space="preserve">limited </w:t>
            </w:r>
            <w:r w:rsidRPr="00240890">
              <w:rPr>
                <w:rFonts w:cs="Arial"/>
              </w:rPr>
              <w:t>relevance to the requirements of the brief.</w:t>
            </w:r>
          </w:p>
        </w:tc>
      </w:tr>
      <w:tr w:rsidR="00D351B4" w:rsidRPr="00240890" w14:paraId="11663514" w14:textId="77777777" w:rsidTr="000F55D1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3806435F" w14:textId="77777777" w:rsidR="00D351B4" w:rsidRPr="00240890" w:rsidRDefault="00D351B4" w:rsidP="00240890">
            <w:pPr>
              <w:spacing w:before="40" w:after="40"/>
              <w:rPr>
                <w:rFonts w:eastAsia="Calibri" w:cs="Arial"/>
              </w:rPr>
            </w:pPr>
            <w:r w:rsidRPr="00240890">
              <w:rPr>
                <w:rFonts w:cs="Arial"/>
              </w:rPr>
              <w:t>NYA</w:t>
            </w:r>
          </w:p>
        </w:tc>
        <w:tc>
          <w:tcPr>
            <w:tcW w:w="8751" w:type="dxa"/>
            <w:shd w:val="clear" w:color="auto" w:fill="auto"/>
          </w:tcPr>
          <w:p w14:paraId="63536568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</w:rPr>
              <w:t xml:space="preserve">No </w:t>
            </w:r>
            <w:r w:rsidRPr="00240890">
              <w:rPr>
                <w:rFonts w:eastAsia="Arial" w:cs="Arial"/>
                <w:color w:val="000000" w:themeColor="text1"/>
                <w:szCs w:val="19"/>
              </w:rPr>
              <w:t xml:space="preserve">rewardable </w:t>
            </w:r>
            <w:r w:rsidRPr="00240890">
              <w:rPr>
                <w:rFonts w:cs="Arial"/>
              </w:rPr>
              <w:t>material.</w:t>
            </w:r>
          </w:p>
        </w:tc>
      </w:tr>
    </w:tbl>
    <w:p w14:paraId="7E303FE3" w14:textId="77777777" w:rsidR="0006533D" w:rsidRDefault="0006533D" w:rsidP="0006533D">
      <w:pPr>
        <w:pStyle w:val="Heading4"/>
        <w:spacing w:before="0" w:after="0"/>
      </w:pPr>
    </w:p>
    <w:p w14:paraId="190F0221" w14:textId="1C0FDCBB" w:rsidR="00D351B4" w:rsidRDefault="00D351B4" w:rsidP="0006533D">
      <w:pPr>
        <w:pStyle w:val="Heading4"/>
        <w:spacing w:before="0" w:after="0"/>
      </w:pPr>
      <w:r>
        <w:t>Indicative content</w:t>
      </w:r>
    </w:p>
    <w:p w14:paraId="2793AFC0" w14:textId="77777777" w:rsidR="0006533D" w:rsidRPr="0006533D" w:rsidRDefault="0006533D" w:rsidP="0006533D">
      <w:pPr>
        <w:spacing w:before="0" w:after="0"/>
      </w:pPr>
    </w:p>
    <w:p w14:paraId="6FD178DD" w14:textId="661E3271" w:rsidR="00D351B4" w:rsidRPr="00D351B4" w:rsidRDefault="001A2B63" w:rsidP="0006533D">
      <w:pPr>
        <w:pStyle w:val="NCFE-Bullet-Short"/>
        <w:spacing w:before="0" w:after="0"/>
        <w:rPr>
          <w:rFonts w:eastAsiaTheme="minorEastAsia"/>
        </w:rPr>
      </w:pPr>
      <w:r w:rsidRPr="00D351B4">
        <w:t>design p</w:t>
      </w:r>
      <w:r w:rsidR="00D351B4" w:rsidRPr="00D351B4">
        <w:t>hase</w:t>
      </w:r>
      <w:r>
        <w:t>:</w:t>
      </w:r>
    </w:p>
    <w:p w14:paraId="52169E0F" w14:textId="2C4C2D15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 w:rsidRPr="00D351B4">
        <w:t>site survey</w:t>
      </w:r>
    </w:p>
    <w:p w14:paraId="48BA9551" w14:textId="63C03414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r</w:t>
      </w:r>
      <w:r w:rsidR="00D351B4" w:rsidRPr="00D351B4">
        <w:t>eview technical and functional requirements</w:t>
      </w:r>
    </w:p>
    <w:p w14:paraId="38FF2589" w14:textId="535D5801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p</w:t>
      </w:r>
      <w:r w:rsidR="00D351B4" w:rsidRPr="00D351B4">
        <w:t>lace network ports and infrastructure on the floorplan</w:t>
      </w:r>
    </w:p>
    <w:p w14:paraId="2F4FBBD5" w14:textId="66D2A93C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d</w:t>
      </w:r>
      <w:r w:rsidR="00D351B4" w:rsidRPr="00D351B4">
        <w:t>evelop invoice of equipment</w:t>
      </w:r>
    </w:p>
    <w:p w14:paraId="20E5A3A9" w14:textId="280AB1C4" w:rsidR="00D351B4" w:rsidRPr="00D351B4" w:rsidRDefault="001A2B63" w:rsidP="0006533D">
      <w:pPr>
        <w:pStyle w:val="NCFE-Bullet-Short"/>
        <w:spacing w:before="0" w:after="0"/>
      </w:pPr>
      <w:r w:rsidRPr="00D351B4">
        <w:t>implementation phase</w:t>
      </w:r>
      <w:r>
        <w:t>:</w:t>
      </w:r>
    </w:p>
    <w:p w14:paraId="24C45699" w14:textId="203DF912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i</w:t>
      </w:r>
      <w:r w:rsidR="00D351B4" w:rsidRPr="00D351B4">
        <w:t>nstall network ports</w:t>
      </w:r>
    </w:p>
    <w:p w14:paraId="1B3AFB02" w14:textId="11DC7367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c</w:t>
      </w:r>
      <w:r w:rsidR="00D351B4" w:rsidRPr="00D351B4">
        <w:t>reate and run cables</w:t>
      </w:r>
    </w:p>
    <w:p w14:paraId="40BC43E2" w14:textId="37C0ED39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i</w:t>
      </w:r>
      <w:r w:rsidR="00D351B4" w:rsidRPr="00D351B4">
        <w:t>nstall switch and AP</w:t>
      </w:r>
    </w:p>
    <w:p w14:paraId="11850BDF" w14:textId="26633ED8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i</w:t>
      </w:r>
      <w:r w:rsidR="00D351B4" w:rsidRPr="00D351B4">
        <w:t>nstall and configure server</w:t>
      </w:r>
    </w:p>
    <w:p w14:paraId="38252A87" w14:textId="59F5407A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i</w:t>
      </w:r>
      <w:r w:rsidR="00D351B4" w:rsidRPr="00D351B4">
        <w:t>nstall and configure computers</w:t>
      </w:r>
    </w:p>
    <w:p w14:paraId="04DD3F95" w14:textId="0665CEC2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i</w:t>
      </w:r>
      <w:r w:rsidR="00D351B4" w:rsidRPr="00D351B4">
        <w:t>nstall and configure printers</w:t>
      </w:r>
    </w:p>
    <w:p w14:paraId="36DCF5FF" w14:textId="53EC7069" w:rsidR="00D351B4" w:rsidRPr="00D351B4" w:rsidRDefault="001A2B63" w:rsidP="0006533D">
      <w:pPr>
        <w:pStyle w:val="NCFE-Bullet-Short"/>
        <w:keepNext/>
        <w:spacing w:before="0" w:after="0"/>
      </w:pPr>
      <w:r w:rsidRPr="00D351B4">
        <w:t>testing phase</w:t>
      </w:r>
      <w:r>
        <w:t>:</w:t>
      </w:r>
    </w:p>
    <w:p w14:paraId="55D5FA52" w14:textId="3887A961" w:rsidR="00D351B4" w:rsidRPr="00D351B4" w:rsidRDefault="001A2B63" w:rsidP="0006533D">
      <w:pPr>
        <w:pStyle w:val="NCFE-Bullet-Short"/>
        <w:keepNext/>
        <w:numPr>
          <w:ilvl w:val="1"/>
          <w:numId w:val="1"/>
        </w:numPr>
        <w:spacing w:before="0" w:after="0"/>
      </w:pPr>
      <w:r>
        <w:t>t</w:t>
      </w:r>
      <w:r w:rsidR="00D351B4" w:rsidRPr="00D351B4">
        <w:t>est wireless</w:t>
      </w:r>
    </w:p>
    <w:p w14:paraId="0CF10EF5" w14:textId="262E56BE" w:rsidR="00D351B4" w:rsidRPr="00D351B4" w:rsidRDefault="001A2B63" w:rsidP="0006533D">
      <w:pPr>
        <w:pStyle w:val="NCFE-Bullet-Short"/>
        <w:keepNext/>
        <w:numPr>
          <w:ilvl w:val="1"/>
          <w:numId w:val="1"/>
        </w:numPr>
        <w:spacing w:before="0" w:after="0"/>
      </w:pPr>
      <w:r>
        <w:t>t</w:t>
      </w:r>
      <w:r w:rsidR="00D351B4" w:rsidRPr="00D351B4">
        <w:t>est each network cable</w:t>
      </w:r>
    </w:p>
    <w:p w14:paraId="16D78773" w14:textId="0C034461" w:rsid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v</w:t>
      </w:r>
      <w:r w:rsidR="00D351B4" w:rsidRPr="00D351B4">
        <w:t>erify folder shares</w:t>
      </w:r>
    </w:p>
    <w:p w14:paraId="7462F4AF" w14:textId="77777777" w:rsidR="0006533D" w:rsidRPr="00D351B4" w:rsidRDefault="0006533D" w:rsidP="0006533D">
      <w:pPr>
        <w:pStyle w:val="NCFE-Bullet-Short"/>
        <w:numPr>
          <w:ilvl w:val="0"/>
          <w:numId w:val="0"/>
        </w:numPr>
        <w:spacing w:before="0" w:after="0"/>
        <w:ind w:left="794"/>
      </w:pPr>
    </w:p>
    <w:p w14:paraId="65741453" w14:textId="4D21960A" w:rsidR="00D351B4" w:rsidRPr="00240890" w:rsidRDefault="00D351B4" w:rsidP="0006533D">
      <w:pPr>
        <w:spacing w:before="0" w:after="0"/>
        <w:rPr>
          <w:rFonts w:cs="Arial"/>
        </w:rPr>
      </w:pPr>
      <w:r w:rsidRPr="00240890">
        <w:rPr>
          <w:rFonts w:cs="Arial"/>
        </w:rPr>
        <w:t xml:space="preserve">Note: </w:t>
      </w:r>
      <w:r w:rsidR="00C51CB3">
        <w:rPr>
          <w:rFonts w:cs="Arial"/>
        </w:rPr>
        <w:t>T</w:t>
      </w:r>
      <w:r w:rsidRPr="00240890">
        <w:rPr>
          <w:rFonts w:cs="Arial"/>
        </w:rPr>
        <w:t>he above is not an exhaustive list; credit should be given to other suggestions as appropriate to the scenario in the brief</w:t>
      </w:r>
    </w:p>
    <w:p w14:paraId="1EBBEB6A" w14:textId="77777777" w:rsidR="0081335C" w:rsidRPr="00EC1DE3" w:rsidRDefault="0081335C" w:rsidP="0081335C">
      <w:pPr>
        <w:pStyle w:val="Heading1"/>
        <w:spacing w:before="0" w:after="0"/>
        <w:rPr>
          <w:rFonts w:cs="Arial"/>
        </w:rPr>
      </w:pPr>
      <w:bookmarkStart w:id="3" w:name="_Toc74221438"/>
      <w:bookmarkStart w:id="4" w:name="_Toc74221462"/>
      <w:r>
        <w:rPr>
          <w:rFonts w:cs="Arial"/>
        </w:rPr>
        <w:lastRenderedPageBreak/>
        <w:t>Theme 2</w:t>
      </w:r>
      <w:r w:rsidRPr="00EC1DE3">
        <w:rPr>
          <w:rFonts w:cs="Arial"/>
        </w:rPr>
        <w:t xml:space="preserve">: </w:t>
      </w:r>
      <w:r>
        <w:rPr>
          <w:rFonts w:cs="Arial"/>
        </w:rPr>
        <w:t>working in a project team</w:t>
      </w:r>
      <w:bookmarkEnd w:id="3"/>
    </w:p>
    <w:bookmarkEnd w:id="4"/>
    <w:p w14:paraId="3843ED6F" w14:textId="77777777" w:rsidR="00D351B4" w:rsidRPr="00240890" w:rsidRDefault="00D351B4" w:rsidP="00240890">
      <w:pPr>
        <w:pStyle w:val="Heading3"/>
        <w:rPr>
          <w:rFonts w:cs="Arial"/>
        </w:rPr>
      </w:pPr>
      <w:r w:rsidRPr="00240890">
        <w:rPr>
          <w:rFonts w:cs="Arial"/>
        </w:rPr>
        <w:t>Task 3</w:t>
      </w: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23"/>
        <w:gridCol w:w="8751"/>
      </w:tblGrid>
      <w:tr w:rsidR="00D351B4" w:rsidRPr="00240890" w14:paraId="712D4A8E" w14:textId="77777777" w:rsidTr="001A2B63">
        <w:trPr>
          <w:cantSplit/>
          <w:tblHeader/>
        </w:trPr>
        <w:tc>
          <w:tcPr>
            <w:tcW w:w="1623" w:type="dxa"/>
            <w:shd w:val="clear" w:color="auto" w:fill="D9D9D9" w:themeFill="background1" w:themeFillShade="D9"/>
          </w:tcPr>
          <w:p w14:paraId="20F8892E" w14:textId="77777777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51" w:type="dxa"/>
            <w:shd w:val="clear" w:color="auto" w:fill="D9D9D9" w:themeFill="background1" w:themeFillShade="D9"/>
          </w:tcPr>
          <w:p w14:paraId="79B35E15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  <w:b/>
              </w:rPr>
              <w:t>Descriptor</w:t>
            </w:r>
          </w:p>
        </w:tc>
      </w:tr>
      <w:tr w:rsidR="00D351B4" w:rsidRPr="00240890" w14:paraId="105B7F0B" w14:textId="77777777" w:rsidTr="000F55D1">
        <w:trPr>
          <w:cantSplit/>
        </w:trPr>
        <w:tc>
          <w:tcPr>
            <w:tcW w:w="1410" w:type="dxa"/>
            <w:shd w:val="clear" w:color="auto" w:fill="D9D9D9" w:themeFill="background1" w:themeFillShade="D9"/>
          </w:tcPr>
          <w:p w14:paraId="71921E65" w14:textId="361CED01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4</w:t>
            </w:r>
            <w:r w:rsidRPr="00240890">
              <w:rPr>
                <w:rFonts w:cs="Arial"/>
              </w:rPr>
              <w:br/>
              <w:t>(</w:t>
            </w:r>
            <w:r w:rsidR="00EB2490">
              <w:rPr>
                <w:rFonts w:cs="Arial"/>
              </w:rPr>
              <w:t>D</w:t>
            </w:r>
            <w:r w:rsidRPr="00240890">
              <w:rPr>
                <w:rFonts w:cs="Arial"/>
              </w:rPr>
              <w:t xml:space="preserve">istinction) </w:t>
            </w:r>
          </w:p>
        </w:tc>
        <w:tc>
          <w:tcPr>
            <w:tcW w:w="7600" w:type="dxa"/>
            <w:shd w:val="clear" w:color="auto" w:fill="auto"/>
          </w:tcPr>
          <w:p w14:paraId="0DA50FCA" w14:textId="77777777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  <w:b/>
                <w:bCs/>
              </w:rPr>
              <w:t xml:space="preserve">Excellent </w:t>
            </w:r>
            <w:r w:rsidRPr="00240890">
              <w:rPr>
                <w:rFonts w:cs="Arial"/>
              </w:rPr>
              <w:t xml:space="preserve">understanding and analysis of network design, IP addressing, cables and cyber security, producing a range of evidence that is </w:t>
            </w:r>
            <w:r w:rsidRPr="00240890">
              <w:rPr>
                <w:rFonts w:cs="Arial"/>
                <w:b/>
                <w:bCs/>
              </w:rPr>
              <w:t xml:space="preserve">highly </w:t>
            </w:r>
            <w:r w:rsidRPr="00240890">
              <w:rPr>
                <w:rFonts w:cs="Arial"/>
              </w:rPr>
              <w:t xml:space="preserve">detailed and </w:t>
            </w:r>
            <w:r w:rsidRPr="00240890">
              <w:rPr>
                <w:rFonts w:cs="Arial"/>
                <w:b/>
                <w:bCs/>
              </w:rPr>
              <w:t xml:space="preserve">highly </w:t>
            </w:r>
            <w:r w:rsidRPr="00240890">
              <w:rPr>
                <w:rFonts w:cs="Arial"/>
              </w:rPr>
              <w:t>relevant to</w:t>
            </w:r>
            <w:r w:rsidRPr="00240890">
              <w:rPr>
                <w:rFonts w:cs="Arial"/>
                <w:b/>
                <w:bCs/>
              </w:rPr>
              <w:t xml:space="preserve"> </w:t>
            </w:r>
            <w:r w:rsidRPr="00240890">
              <w:rPr>
                <w:rFonts w:cs="Arial"/>
              </w:rPr>
              <w:t xml:space="preserve">the requirements of the brief. </w:t>
            </w:r>
          </w:p>
        </w:tc>
      </w:tr>
      <w:tr w:rsidR="00D351B4" w:rsidRPr="00240890" w14:paraId="16DE6ACF" w14:textId="77777777" w:rsidTr="000F55D1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2125877D" w14:textId="0788310D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3</w:t>
            </w:r>
            <w:r w:rsidRPr="00240890">
              <w:rPr>
                <w:rFonts w:cs="Arial"/>
              </w:rPr>
              <w:br/>
              <w:t>(</w:t>
            </w:r>
            <w:r w:rsidR="00EB2490">
              <w:rPr>
                <w:rFonts w:cs="Arial"/>
              </w:rPr>
              <w:t>M</w:t>
            </w:r>
            <w:r w:rsidRPr="00240890">
              <w:rPr>
                <w:rFonts w:cs="Arial"/>
              </w:rPr>
              <w:t xml:space="preserve">erit) </w:t>
            </w:r>
          </w:p>
        </w:tc>
        <w:tc>
          <w:tcPr>
            <w:tcW w:w="8751" w:type="dxa"/>
            <w:shd w:val="clear" w:color="auto" w:fill="auto"/>
          </w:tcPr>
          <w:p w14:paraId="37CB8C9E" w14:textId="77777777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  <w:b/>
                <w:bCs/>
              </w:rPr>
              <w:t xml:space="preserve">Good </w:t>
            </w:r>
            <w:r w:rsidRPr="00240890">
              <w:rPr>
                <w:rFonts w:cs="Arial"/>
              </w:rPr>
              <w:t xml:space="preserve">understanding and analysis of network design, IP addressing, cables and cyber security, producing evidence that is detailed and </w:t>
            </w:r>
            <w:r w:rsidRPr="00240890">
              <w:rPr>
                <w:rFonts w:cs="Arial"/>
                <w:b/>
                <w:bCs/>
              </w:rPr>
              <w:t xml:space="preserve">mostly </w:t>
            </w:r>
            <w:r w:rsidRPr="00240890">
              <w:rPr>
                <w:rFonts w:cs="Arial"/>
              </w:rPr>
              <w:t>relevant to the requirements of the brief.</w:t>
            </w:r>
          </w:p>
        </w:tc>
      </w:tr>
      <w:tr w:rsidR="00D351B4" w:rsidRPr="00240890" w14:paraId="7A6F786B" w14:textId="77777777" w:rsidTr="000F55D1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6DB43FC5" w14:textId="1E9C9A6E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2</w:t>
            </w:r>
            <w:r w:rsidRPr="00240890">
              <w:rPr>
                <w:rFonts w:cs="Arial"/>
              </w:rPr>
              <w:br/>
              <w:t>(</w:t>
            </w:r>
            <w:r w:rsidR="00EB2490">
              <w:rPr>
                <w:rFonts w:cs="Arial"/>
              </w:rPr>
              <w:t>P</w:t>
            </w:r>
            <w:r w:rsidRPr="00240890">
              <w:rPr>
                <w:rFonts w:cs="Arial"/>
              </w:rPr>
              <w:t xml:space="preserve">ass) </w:t>
            </w:r>
          </w:p>
        </w:tc>
        <w:tc>
          <w:tcPr>
            <w:tcW w:w="8751" w:type="dxa"/>
            <w:shd w:val="clear" w:color="auto" w:fill="auto"/>
          </w:tcPr>
          <w:p w14:paraId="36FF47BA" w14:textId="77777777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  <w:b/>
                <w:bCs/>
              </w:rPr>
              <w:t xml:space="preserve">Reasonable </w:t>
            </w:r>
            <w:r w:rsidRPr="00240890">
              <w:rPr>
                <w:rFonts w:cs="Arial"/>
              </w:rPr>
              <w:t xml:space="preserve">understanding and analysis of network design, IP addressing, cables and cyber security, producing evidence that contains </w:t>
            </w:r>
            <w:r w:rsidRPr="00240890">
              <w:rPr>
                <w:rFonts w:cs="Arial"/>
                <w:b/>
                <w:bCs/>
              </w:rPr>
              <w:t>some</w:t>
            </w:r>
            <w:r w:rsidRPr="00240890">
              <w:rPr>
                <w:rFonts w:cs="Arial"/>
              </w:rPr>
              <w:t xml:space="preserve"> detail and </w:t>
            </w:r>
            <w:r w:rsidRPr="00240890">
              <w:rPr>
                <w:rFonts w:cs="Arial"/>
                <w:b/>
                <w:bCs/>
              </w:rPr>
              <w:t xml:space="preserve">some </w:t>
            </w:r>
            <w:r w:rsidRPr="00240890">
              <w:rPr>
                <w:rFonts w:cs="Arial"/>
              </w:rPr>
              <w:t>relevance to the requirements of the brief.</w:t>
            </w:r>
          </w:p>
        </w:tc>
      </w:tr>
      <w:tr w:rsidR="00D351B4" w:rsidRPr="00240890" w14:paraId="58AB78F3" w14:textId="77777777" w:rsidTr="000F55D1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216B9683" w14:textId="57DF85C5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1</w:t>
            </w:r>
            <w:r w:rsidRPr="00240890">
              <w:rPr>
                <w:rFonts w:cs="Arial"/>
              </w:rPr>
              <w:br/>
              <w:t>(</w:t>
            </w:r>
            <w:r w:rsidR="00EB2490">
              <w:rPr>
                <w:rFonts w:cs="Arial"/>
              </w:rPr>
              <w:t>N</w:t>
            </w:r>
            <w:r w:rsidRPr="00240890">
              <w:rPr>
                <w:rFonts w:cs="Arial"/>
              </w:rPr>
              <w:t xml:space="preserve">ear </w:t>
            </w:r>
            <w:r w:rsidR="001A2B63">
              <w:rPr>
                <w:rFonts w:cs="Arial"/>
              </w:rPr>
              <w:t>p</w:t>
            </w:r>
            <w:r w:rsidRPr="00240890">
              <w:rPr>
                <w:rFonts w:cs="Arial"/>
              </w:rPr>
              <w:t xml:space="preserve">ass) </w:t>
            </w:r>
          </w:p>
        </w:tc>
        <w:tc>
          <w:tcPr>
            <w:tcW w:w="8751" w:type="dxa"/>
            <w:shd w:val="clear" w:color="auto" w:fill="auto"/>
          </w:tcPr>
          <w:p w14:paraId="3779D9F6" w14:textId="77777777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  <w:b/>
                <w:bCs/>
              </w:rPr>
              <w:t xml:space="preserve">Limited </w:t>
            </w:r>
            <w:r w:rsidRPr="00240890">
              <w:rPr>
                <w:rFonts w:cs="Arial"/>
              </w:rPr>
              <w:t xml:space="preserve">understanding and analysis of network design, IP addressing, cables and cyber security, producing evidence with </w:t>
            </w:r>
            <w:r w:rsidRPr="00240890">
              <w:rPr>
                <w:rFonts w:cs="Arial"/>
                <w:b/>
                <w:bCs/>
              </w:rPr>
              <w:t xml:space="preserve">limited </w:t>
            </w:r>
            <w:r w:rsidRPr="00240890">
              <w:rPr>
                <w:rFonts w:cs="Arial"/>
              </w:rPr>
              <w:t xml:space="preserve">detail and </w:t>
            </w:r>
            <w:r w:rsidRPr="00240890">
              <w:rPr>
                <w:rFonts w:cs="Arial"/>
                <w:b/>
                <w:bCs/>
              </w:rPr>
              <w:t xml:space="preserve">limited </w:t>
            </w:r>
            <w:r w:rsidRPr="00240890">
              <w:rPr>
                <w:rFonts w:cs="Arial"/>
              </w:rPr>
              <w:t>relevance to the requirements of the brief.</w:t>
            </w:r>
          </w:p>
        </w:tc>
      </w:tr>
      <w:tr w:rsidR="00D351B4" w:rsidRPr="00240890" w14:paraId="5322DC86" w14:textId="77777777" w:rsidTr="000F55D1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454BE02A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</w:rPr>
              <w:t>NYA</w:t>
            </w:r>
          </w:p>
        </w:tc>
        <w:tc>
          <w:tcPr>
            <w:tcW w:w="8751" w:type="dxa"/>
            <w:shd w:val="clear" w:color="auto" w:fill="auto"/>
          </w:tcPr>
          <w:p w14:paraId="0AE37597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</w:rPr>
              <w:t xml:space="preserve">No </w:t>
            </w:r>
            <w:r w:rsidRPr="00240890">
              <w:rPr>
                <w:rFonts w:eastAsia="Arial" w:cs="Arial"/>
                <w:color w:val="000000" w:themeColor="text1"/>
                <w:szCs w:val="19"/>
              </w:rPr>
              <w:t xml:space="preserve">rewardable </w:t>
            </w:r>
            <w:r w:rsidRPr="00240890">
              <w:rPr>
                <w:rFonts w:cs="Arial"/>
              </w:rPr>
              <w:t>material.</w:t>
            </w:r>
          </w:p>
        </w:tc>
      </w:tr>
    </w:tbl>
    <w:p w14:paraId="775EEDF6" w14:textId="77777777" w:rsidR="0006533D" w:rsidRDefault="0006533D" w:rsidP="0006533D">
      <w:pPr>
        <w:pStyle w:val="Heading4"/>
        <w:spacing w:before="0" w:after="0"/>
      </w:pPr>
    </w:p>
    <w:p w14:paraId="7B72E322" w14:textId="0FDBEEDB" w:rsidR="00D351B4" w:rsidRDefault="00D351B4" w:rsidP="0006533D">
      <w:pPr>
        <w:pStyle w:val="Heading4"/>
        <w:spacing w:before="0" w:after="0"/>
      </w:pPr>
      <w:r>
        <w:t>Indicative content</w:t>
      </w:r>
    </w:p>
    <w:p w14:paraId="0366FE09" w14:textId="77777777" w:rsidR="0006533D" w:rsidRPr="0006533D" w:rsidRDefault="0006533D" w:rsidP="0006533D">
      <w:pPr>
        <w:spacing w:before="0" w:after="0"/>
      </w:pPr>
    </w:p>
    <w:p w14:paraId="0180831F" w14:textId="13C027C9" w:rsidR="00D351B4" w:rsidRPr="00D351B4" w:rsidRDefault="001A2B63" w:rsidP="0006533D">
      <w:pPr>
        <w:pStyle w:val="NCFE-Bullet-Short"/>
        <w:spacing w:before="0" w:after="0"/>
      </w:pPr>
      <w:r w:rsidRPr="00D351B4">
        <w:t>annotated fl</w:t>
      </w:r>
      <w:r w:rsidR="00D351B4" w:rsidRPr="00D351B4">
        <w:t>oorplan</w:t>
      </w:r>
      <w:r>
        <w:t>:</w:t>
      </w:r>
    </w:p>
    <w:p w14:paraId="3A32E1CD" w14:textId="4E35CF48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>
        <w:t>s</w:t>
      </w:r>
      <w:r w:rsidR="00D351B4" w:rsidRPr="00D351B4">
        <w:t>ingle or double faceplates, keystone jacks, trunking and back boxes placed suitably in all rooms</w:t>
      </w:r>
    </w:p>
    <w:p w14:paraId="4D0D4F63" w14:textId="4CAD69F4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a</w:t>
      </w:r>
      <w:r w:rsidR="00D351B4" w:rsidRPr="00D351B4">
        <w:t xml:space="preserve">t least one </w:t>
      </w:r>
      <w:r>
        <w:t>w</w:t>
      </w:r>
      <w:r w:rsidR="00D351B4" w:rsidRPr="00D351B4">
        <w:t>ireless AC access point installed in the ceiling, fairly central to the office</w:t>
      </w:r>
    </w:p>
    <w:p w14:paraId="12AB6D12" w14:textId="6546469E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n</w:t>
      </w:r>
      <w:r w:rsidR="00D351B4" w:rsidRPr="00D351B4">
        <w:t xml:space="preserve">etwork and </w:t>
      </w:r>
      <w:r w:rsidR="00E11DE3">
        <w:t>w</w:t>
      </w:r>
      <w:r w:rsidR="00D351B4" w:rsidRPr="00D351B4">
        <w:t>ireless ready printer with suitable duty cycle</w:t>
      </w:r>
    </w:p>
    <w:p w14:paraId="558418CA" w14:textId="19496AB8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e</w:t>
      </w:r>
      <w:r w:rsidR="00D351B4" w:rsidRPr="00D351B4">
        <w:t>ither a small file server or a network attached storage device to be selected</w:t>
      </w:r>
    </w:p>
    <w:p w14:paraId="47B7E1A3" w14:textId="19C503C7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n</w:t>
      </w:r>
      <w:r w:rsidR="00D351B4" w:rsidRPr="00D351B4">
        <w:t>etwork switch with enough ports to handle all network ports, NAS drive and the access point</w:t>
      </w:r>
    </w:p>
    <w:p w14:paraId="74580566" w14:textId="5A7DF50C" w:rsidR="00D351B4" w:rsidRPr="00D351B4" w:rsidRDefault="001A2B63" w:rsidP="0006533D">
      <w:pPr>
        <w:pStyle w:val="NCFE-Bullet-Short"/>
        <w:spacing w:before="0" w:after="0"/>
      </w:pPr>
      <w:r w:rsidRPr="00D351B4">
        <w:t>network addr</w:t>
      </w:r>
      <w:r w:rsidR="00D351B4" w:rsidRPr="00D351B4">
        <w:t>essing</w:t>
      </w:r>
      <w:r>
        <w:t>:</w:t>
      </w:r>
    </w:p>
    <w:p w14:paraId="6FD41C6D" w14:textId="04191E1D" w:rsidR="00D351B4" w:rsidRPr="00D351B4" w:rsidRDefault="00D351B4" w:rsidP="0006533D">
      <w:pPr>
        <w:pStyle w:val="NCFE-Bullet-Short"/>
        <w:numPr>
          <w:ilvl w:val="1"/>
          <w:numId w:val="1"/>
        </w:numPr>
        <w:spacing w:before="0" w:after="0"/>
      </w:pPr>
      <w:r>
        <w:t xml:space="preserve">PCOffice1-4 </w:t>
      </w:r>
      <w:r w:rsidR="001A2B63">
        <w:t>–</w:t>
      </w:r>
      <w:r>
        <w:t xml:space="preserve"> 192.168.0.10-13</w:t>
      </w:r>
    </w:p>
    <w:p w14:paraId="375383E6" w14:textId="32A2B9F0" w:rsidR="00D351B4" w:rsidRPr="00D351B4" w:rsidRDefault="00D351B4" w:rsidP="0006533D">
      <w:pPr>
        <w:pStyle w:val="NCFE-Bullet-Short"/>
        <w:numPr>
          <w:ilvl w:val="1"/>
          <w:numId w:val="1"/>
        </w:numPr>
        <w:spacing w:before="0" w:after="0"/>
      </w:pPr>
      <w:r>
        <w:t xml:space="preserve">ReceptionPC </w:t>
      </w:r>
      <w:r w:rsidR="001A2B63">
        <w:t>–</w:t>
      </w:r>
      <w:r>
        <w:t xml:space="preserve"> 192.168.0.14</w:t>
      </w:r>
    </w:p>
    <w:p w14:paraId="19F7E39A" w14:textId="2533B736" w:rsidR="00D351B4" w:rsidRPr="00D351B4" w:rsidRDefault="00D351B4" w:rsidP="0006533D">
      <w:pPr>
        <w:pStyle w:val="NCFE-Bullet-Short"/>
        <w:numPr>
          <w:ilvl w:val="1"/>
          <w:numId w:val="1"/>
        </w:numPr>
        <w:spacing w:before="0" w:after="0"/>
      </w:pPr>
      <w:r w:rsidRPr="00D351B4">
        <w:t xml:space="preserve">NAS </w:t>
      </w:r>
      <w:r w:rsidR="001A2B63">
        <w:t>–</w:t>
      </w:r>
      <w:r w:rsidRPr="00D351B4">
        <w:t xml:space="preserve"> 192.168.0.2-3</w:t>
      </w:r>
    </w:p>
    <w:p w14:paraId="55E344A4" w14:textId="75253080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p</w:t>
      </w:r>
      <w:r w:rsidR="00D351B4" w:rsidRPr="00D351B4">
        <w:t xml:space="preserve">rinter </w:t>
      </w:r>
      <w:r>
        <w:t>–</w:t>
      </w:r>
      <w:r w:rsidR="00D351B4" w:rsidRPr="00D351B4">
        <w:t xml:space="preserve"> 192.168.0.20</w:t>
      </w:r>
    </w:p>
    <w:p w14:paraId="0ACD1C2D" w14:textId="2AA2418B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a</w:t>
      </w:r>
      <w:r w:rsidR="00D351B4" w:rsidRPr="00D351B4">
        <w:t xml:space="preserve">ccess </w:t>
      </w:r>
      <w:r>
        <w:t>p</w:t>
      </w:r>
      <w:r w:rsidR="00D351B4" w:rsidRPr="00D351B4">
        <w:t xml:space="preserve">oint IP </w:t>
      </w:r>
      <w:r>
        <w:t xml:space="preserve">– </w:t>
      </w:r>
      <w:r w:rsidR="00D351B4" w:rsidRPr="00D351B4">
        <w:t>192.168.0.30</w:t>
      </w:r>
    </w:p>
    <w:p w14:paraId="79BEA098" w14:textId="05E54D52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a</w:t>
      </w:r>
      <w:r w:rsidR="00D351B4" w:rsidRPr="00D351B4">
        <w:t xml:space="preserve">ccess </w:t>
      </w:r>
      <w:r>
        <w:t>p</w:t>
      </w:r>
      <w:r w:rsidR="00D351B4" w:rsidRPr="00D351B4">
        <w:t xml:space="preserve">oint DHCP </w:t>
      </w:r>
      <w:r w:rsidR="00E76120">
        <w:t>p</w:t>
      </w:r>
      <w:r w:rsidR="00D351B4" w:rsidRPr="00D351B4">
        <w:t xml:space="preserve">ool </w:t>
      </w:r>
      <w:r>
        <w:t>–</w:t>
      </w:r>
      <w:r w:rsidR="00D351B4" w:rsidRPr="00D351B4">
        <w:t xml:space="preserve"> 192.168.0.100-110</w:t>
      </w:r>
    </w:p>
    <w:p w14:paraId="2123D48B" w14:textId="66430167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r</w:t>
      </w:r>
      <w:r w:rsidR="00D351B4" w:rsidRPr="00D351B4">
        <w:t xml:space="preserve">outer </w:t>
      </w:r>
      <w:r>
        <w:t>–</w:t>
      </w:r>
      <w:r w:rsidR="00D351B4" w:rsidRPr="00D351B4">
        <w:t xml:space="preserve"> 192.168.0.1</w:t>
      </w:r>
    </w:p>
    <w:p w14:paraId="769D8C91" w14:textId="2AF8E7B7" w:rsidR="00D351B4" w:rsidRPr="00D351B4" w:rsidRDefault="00D351B4" w:rsidP="0006533D">
      <w:pPr>
        <w:pStyle w:val="NCFE-Bullet-Short"/>
        <w:numPr>
          <w:ilvl w:val="1"/>
          <w:numId w:val="1"/>
        </w:numPr>
        <w:spacing w:before="0" w:after="0"/>
      </w:pPr>
      <w:r w:rsidRPr="00D351B4">
        <w:t xml:space="preserve">DNS </w:t>
      </w:r>
      <w:r w:rsidR="001A2B63">
        <w:t>–</w:t>
      </w:r>
      <w:r w:rsidRPr="00D351B4">
        <w:t xml:space="preserve"> 192.168.0.1</w:t>
      </w:r>
    </w:p>
    <w:p w14:paraId="1526A019" w14:textId="3D5506BE" w:rsidR="00D351B4" w:rsidRPr="00D351B4" w:rsidRDefault="001A2B63" w:rsidP="0006533D">
      <w:pPr>
        <w:pStyle w:val="NCFE-Bullet-Short"/>
        <w:keepNext/>
        <w:spacing w:before="0" w:after="0"/>
      </w:pPr>
      <w:r w:rsidRPr="00D351B4">
        <w:t>cable selection</w:t>
      </w:r>
      <w:r>
        <w:t>:</w:t>
      </w:r>
    </w:p>
    <w:p w14:paraId="05D897A8" w14:textId="27059847" w:rsidR="00D351B4" w:rsidRPr="00D351B4" w:rsidRDefault="00D351B4" w:rsidP="0006533D">
      <w:pPr>
        <w:pStyle w:val="NCFE-Bullet-Short"/>
        <w:numPr>
          <w:ilvl w:val="1"/>
          <w:numId w:val="1"/>
        </w:numPr>
        <w:spacing w:before="0" w:after="0"/>
      </w:pPr>
      <w:r w:rsidRPr="00D351B4">
        <w:t xml:space="preserve">CAT5 </w:t>
      </w:r>
      <w:r w:rsidR="001A2B63">
        <w:t>–</w:t>
      </w:r>
      <w:r w:rsidRPr="00D351B4">
        <w:t xml:space="preserve"> 100m segment, cheaper cable, 100</w:t>
      </w:r>
      <w:r w:rsidR="008E67AD">
        <w:t>M</w:t>
      </w:r>
      <w:r w:rsidRPr="00D351B4">
        <w:t>bps, suffers with interference</w:t>
      </w:r>
    </w:p>
    <w:p w14:paraId="613EC0D3" w14:textId="1B146252" w:rsidR="00D351B4" w:rsidRPr="00D351B4" w:rsidRDefault="00D351B4" w:rsidP="0006533D">
      <w:pPr>
        <w:pStyle w:val="NCFE-Bullet-Short"/>
        <w:numPr>
          <w:ilvl w:val="1"/>
          <w:numId w:val="1"/>
        </w:numPr>
        <w:spacing w:before="0" w:after="0"/>
      </w:pPr>
      <w:r w:rsidRPr="00D351B4">
        <w:t xml:space="preserve">CAT6 </w:t>
      </w:r>
      <w:r w:rsidR="001A2B63">
        <w:t>–</w:t>
      </w:r>
      <w:r w:rsidRPr="00D351B4">
        <w:t xml:space="preserve"> supports up to 10G</w:t>
      </w:r>
      <w:r w:rsidR="008E67AD">
        <w:t>b</w:t>
      </w:r>
      <w:r w:rsidRPr="00D351B4">
        <w:t>ps, compatible with CAT5 cable, reduced crosstalk and system noise, more expensive, 100m segment</w:t>
      </w:r>
    </w:p>
    <w:p w14:paraId="3F7852B7" w14:textId="5F47E843" w:rsidR="00D351B4" w:rsidRPr="00D351B4" w:rsidRDefault="001A2B63" w:rsidP="0006533D">
      <w:pPr>
        <w:pStyle w:val="NCFE-Bullet-Short"/>
        <w:spacing w:before="0" w:after="0"/>
        <w:rPr>
          <w:rFonts w:eastAsiaTheme="minorEastAsia"/>
        </w:rPr>
      </w:pPr>
      <w:r w:rsidRPr="00D351B4">
        <w:t>network design</w:t>
      </w:r>
      <w:r>
        <w:t>:</w:t>
      </w:r>
    </w:p>
    <w:p w14:paraId="060A1E2F" w14:textId="57FC3B3B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n</w:t>
      </w:r>
      <w:r w:rsidR="00D351B4" w:rsidRPr="00D351B4">
        <w:t>etwork ports logically placed</w:t>
      </w:r>
    </w:p>
    <w:p w14:paraId="4D34B389" w14:textId="00361CCC" w:rsidR="00D351B4" w:rsidRP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c</w:t>
      </w:r>
      <w:r w:rsidR="00D351B4" w:rsidRPr="00D351B4">
        <w:t>abling appropriately routed</w:t>
      </w:r>
    </w:p>
    <w:p w14:paraId="79D86D07" w14:textId="6798F88E" w:rsidR="00D351B4" w:rsidRDefault="001A2B63" w:rsidP="0006533D">
      <w:pPr>
        <w:pStyle w:val="NCFE-Bullet-Short"/>
        <w:numPr>
          <w:ilvl w:val="1"/>
          <w:numId w:val="1"/>
        </w:numPr>
        <w:spacing w:before="0" w:after="0"/>
      </w:pPr>
      <w:r>
        <w:t>a</w:t>
      </w:r>
      <w:r w:rsidR="00D351B4" w:rsidRPr="00D351B4">
        <w:t>ccess point suitably placed</w:t>
      </w:r>
    </w:p>
    <w:p w14:paraId="72845C44" w14:textId="77777777" w:rsidR="00216C1C" w:rsidRPr="00D351B4" w:rsidRDefault="00216C1C" w:rsidP="00216C1C">
      <w:pPr>
        <w:pStyle w:val="NCFE-Bullet-Short"/>
        <w:numPr>
          <w:ilvl w:val="0"/>
          <w:numId w:val="0"/>
        </w:numPr>
        <w:spacing w:before="0" w:after="0"/>
        <w:ind w:left="397" w:hanging="397"/>
      </w:pPr>
    </w:p>
    <w:p w14:paraId="7EDB92B6" w14:textId="09275025" w:rsidR="00D351B4" w:rsidRPr="00D351B4" w:rsidRDefault="0038598E" w:rsidP="0006533D">
      <w:pPr>
        <w:pStyle w:val="NCFE-Bullet-Short"/>
        <w:spacing w:before="0" w:after="0"/>
        <w:rPr>
          <w:rFonts w:eastAsiaTheme="minorEastAsia"/>
        </w:rPr>
      </w:pPr>
      <w:r w:rsidRPr="00D351B4">
        <w:lastRenderedPageBreak/>
        <w:t>cyber security</w:t>
      </w:r>
      <w:r w:rsidR="001A2B63">
        <w:t>:</w:t>
      </w:r>
    </w:p>
    <w:p w14:paraId="489842FB" w14:textId="55500DE0" w:rsidR="00D351B4" w:rsidRPr="00D351B4" w:rsidRDefault="0038598E" w:rsidP="0006533D">
      <w:pPr>
        <w:pStyle w:val="NCFE-Bullet-Short"/>
        <w:numPr>
          <w:ilvl w:val="1"/>
          <w:numId w:val="1"/>
        </w:numPr>
        <w:spacing w:before="0" w:after="0"/>
      </w:pPr>
      <w:r>
        <w:t>w</w:t>
      </w:r>
      <w:r w:rsidR="00D351B4" w:rsidRPr="00D351B4">
        <w:t xml:space="preserve">ireless security </w:t>
      </w:r>
      <w:r>
        <w:t>–</w:t>
      </w:r>
      <w:r w:rsidR="00D351B4" w:rsidRPr="00D351B4">
        <w:t xml:space="preserve"> </w:t>
      </w:r>
      <w:r>
        <w:t>p</w:t>
      </w:r>
      <w:r w:rsidR="00D351B4" w:rsidRPr="00D351B4">
        <w:t>assword WPA2 encryption, MAC address filter</w:t>
      </w:r>
    </w:p>
    <w:p w14:paraId="144E828F" w14:textId="7B1BF52D" w:rsidR="00D351B4" w:rsidRPr="00D351B4" w:rsidRDefault="0038598E" w:rsidP="0006533D">
      <w:pPr>
        <w:pStyle w:val="NCFE-Bullet-Short"/>
        <w:numPr>
          <w:ilvl w:val="1"/>
          <w:numId w:val="1"/>
        </w:numPr>
        <w:spacing w:before="0" w:after="0"/>
      </w:pPr>
      <w:r>
        <w:t>s</w:t>
      </w:r>
      <w:r w:rsidR="00D351B4" w:rsidRPr="00D351B4">
        <w:t>erver room locked</w:t>
      </w:r>
    </w:p>
    <w:p w14:paraId="22F36697" w14:textId="749615BA" w:rsidR="00D351B4" w:rsidRPr="00D351B4" w:rsidRDefault="0038598E" w:rsidP="0006533D">
      <w:pPr>
        <w:pStyle w:val="NCFE-Bullet-Short"/>
        <w:numPr>
          <w:ilvl w:val="1"/>
          <w:numId w:val="1"/>
        </w:numPr>
        <w:spacing w:before="0" w:after="0"/>
      </w:pPr>
      <w:r>
        <w:t>e</w:t>
      </w:r>
      <w:r w:rsidR="00D351B4" w:rsidRPr="00D351B4">
        <w:t>ach office locked</w:t>
      </w:r>
    </w:p>
    <w:p w14:paraId="6EB382FF" w14:textId="0A921368" w:rsidR="00D351B4" w:rsidRPr="00D351B4" w:rsidRDefault="0038598E" w:rsidP="0006533D">
      <w:pPr>
        <w:pStyle w:val="NCFE-Bullet-Short"/>
        <w:numPr>
          <w:ilvl w:val="1"/>
          <w:numId w:val="1"/>
        </w:numPr>
        <w:spacing w:before="0" w:after="0"/>
      </w:pPr>
      <w:r>
        <w:t>u</w:t>
      </w:r>
      <w:r w:rsidR="00D351B4" w:rsidRPr="00D351B4">
        <w:t>nused network ports terminated at the switch</w:t>
      </w:r>
    </w:p>
    <w:p w14:paraId="77B57029" w14:textId="7A2A374A" w:rsidR="00D351B4" w:rsidRPr="00D351B4" w:rsidRDefault="0038598E" w:rsidP="0006533D">
      <w:pPr>
        <w:pStyle w:val="NCFE-Bullet-Short"/>
        <w:numPr>
          <w:ilvl w:val="1"/>
          <w:numId w:val="1"/>
        </w:numPr>
        <w:spacing w:before="0" w:after="0"/>
      </w:pPr>
      <w:r>
        <w:t>c</w:t>
      </w:r>
      <w:r w:rsidR="00D351B4" w:rsidRPr="00D351B4">
        <w:t>amera installed to record the office</w:t>
      </w:r>
    </w:p>
    <w:p w14:paraId="069CDB18" w14:textId="25598366" w:rsidR="00D351B4" w:rsidRPr="00D351B4" w:rsidRDefault="0038598E" w:rsidP="0006533D">
      <w:pPr>
        <w:pStyle w:val="NCFE-Bullet-Short"/>
        <w:numPr>
          <w:ilvl w:val="1"/>
          <w:numId w:val="1"/>
        </w:numPr>
        <w:spacing w:before="0" w:after="0"/>
      </w:pPr>
      <w:r>
        <w:t>u</w:t>
      </w:r>
      <w:r w:rsidR="00D351B4" w:rsidRPr="00D351B4">
        <w:t>pdates applied to all machines</w:t>
      </w:r>
    </w:p>
    <w:p w14:paraId="4A8DE77B" w14:textId="443F1CB9" w:rsidR="00D351B4" w:rsidRPr="00D351B4" w:rsidRDefault="0038598E" w:rsidP="0006533D">
      <w:pPr>
        <w:pStyle w:val="NCFE-Bullet-Short"/>
        <w:numPr>
          <w:ilvl w:val="1"/>
          <w:numId w:val="1"/>
        </w:numPr>
        <w:spacing w:before="0" w:after="0"/>
      </w:pPr>
      <w:r>
        <w:t>m</w:t>
      </w:r>
      <w:r w:rsidR="00D351B4" w:rsidRPr="00D351B4">
        <w:t>alware countermeasures installed on all computers</w:t>
      </w:r>
    </w:p>
    <w:p w14:paraId="40F649A0" w14:textId="6A81B0C9" w:rsidR="00D351B4" w:rsidRPr="00D351B4" w:rsidRDefault="0038598E" w:rsidP="0006533D">
      <w:pPr>
        <w:pStyle w:val="NCFE-Bullet-Short"/>
        <w:numPr>
          <w:ilvl w:val="1"/>
          <w:numId w:val="1"/>
        </w:numPr>
        <w:spacing w:before="0" w:after="0"/>
      </w:pPr>
      <w:r>
        <w:t>u</w:t>
      </w:r>
      <w:r w:rsidR="00D351B4" w:rsidRPr="00D351B4">
        <w:t>sernames and passwords but no administrator account given to staff</w:t>
      </w:r>
      <w:r w:rsidR="007C11BE">
        <w:t>,</w:t>
      </w:r>
      <w:r w:rsidR="00D351B4" w:rsidRPr="00D351B4">
        <w:t xml:space="preserve"> only the IT technician</w:t>
      </w:r>
    </w:p>
    <w:p w14:paraId="7FC3E24D" w14:textId="77777777" w:rsidR="0006533D" w:rsidRDefault="0006533D" w:rsidP="0006533D">
      <w:pPr>
        <w:spacing w:before="0" w:after="0"/>
        <w:rPr>
          <w:rFonts w:cs="Arial"/>
        </w:rPr>
      </w:pPr>
    </w:p>
    <w:p w14:paraId="43736733" w14:textId="115557FB" w:rsidR="00D351B4" w:rsidRPr="00240890" w:rsidRDefault="00D351B4" w:rsidP="0006533D">
      <w:pPr>
        <w:spacing w:before="0" w:after="0"/>
        <w:rPr>
          <w:rFonts w:cs="Arial"/>
        </w:rPr>
      </w:pPr>
      <w:r w:rsidRPr="00240890">
        <w:rPr>
          <w:rFonts w:cs="Arial"/>
        </w:rPr>
        <w:t xml:space="preserve">Note: </w:t>
      </w:r>
      <w:r w:rsidR="00C51CB3">
        <w:rPr>
          <w:rFonts w:cs="Arial"/>
        </w:rPr>
        <w:t>T</w:t>
      </w:r>
      <w:r w:rsidRPr="00240890">
        <w:rPr>
          <w:rFonts w:cs="Arial"/>
        </w:rPr>
        <w:t>he above is not an exhaustive list; credit should be given to other suggestions as appropriate to the scenario in the brief</w:t>
      </w:r>
    </w:p>
    <w:p w14:paraId="4FC8B8A3" w14:textId="77777777" w:rsidR="006B269C" w:rsidRPr="00EC1DE3" w:rsidRDefault="006B269C" w:rsidP="006B269C">
      <w:pPr>
        <w:pStyle w:val="Heading1"/>
        <w:rPr>
          <w:rFonts w:cs="Arial"/>
        </w:rPr>
      </w:pPr>
      <w:bookmarkStart w:id="5" w:name="_Toc74221444"/>
      <w:bookmarkStart w:id="6" w:name="_Toc74221463"/>
      <w:r>
        <w:rPr>
          <w:rFonts w:cs="Arial"/>
        </w:rPr>
        <w:lastRenderedPageBreak/>
        <w:t>Theme 3</w:t>
      </w:r>
      <w:r w:rsidRPr="00EC1DE3">
        <w:rPr>
          <w:rFonts w:cs="Arial"/>
        </w:rPr>
        <w:t xml:space="preserve">: </w:t>
      </w:r>
      <w:bookmarkEnd w:id="5"/>
      <w:r>
        <w:rPr>
          <w:rFonts w:cs="Arial"/>
        </w:rPr>
        <w:t>networking</w:t>
      </w:r>
    </w:p>
    <w:bookmarkEnd w:id="6"/>
    <w:p w14:paraId="7F9F5908" w14:textId="77777777" w:rsidR="00D351B4" w:rsidRPr="00240890" w:rsidRDefault="00D351B4" w:rsidP="00240890">
      <w:pPr>
        <w:pStyle w:val="Heading3"/>
        <w:rPr>
          <w:rFonts w:cs="Arial"/>
        </w:rPr>
      </w:pPr>
      <w:r w:rsidRPr="00240890">
        <w:rPr>
          <w:rFonts w:cs="Arial"/>
        </w:rPr>
        <w:t>Task 4</w:t>
      </w: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23"/>
        <w:gridCol w:w="8751"/>
      </w:tblGrid>
      <w:tr w:rsidR="00D351B4" w:rsidRPr="00240890" w14:paraId="6F481DA3" w14:textId="77777777" w:rsidTr="3B67B47A">
        <w:trPr>
          <w:cantSplit/>
          <w:tblHeader/>
        </w:trPr>
        <w:tc>
          <w:tcPr>
            <w:tcW w:w="1623" w:type="dxa"/>
            <w:shd w:val="clear" w:color="auto" w:fill="D9D9D9" w:themeFill="background1" w:themeFillShade="D9"/>
          </w:tcPr>
          <w:p w14:paraId="1F2776F4" w14:textId="0CC1132C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51" w:type="dxa"/>
            <w:shd w:val="clear" w:color="auto" w:fill="D9D9D9" w:themeFill="background1" w:themeFillShade="D9"/>
          </w:tcPr>
          <w:p w14:paraId="480B299C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  <w:b/>
              </w:rPr>
              <w:t>Descriptor</w:t>
            </w:r>
          </w:p>
        </w:tc>
      </w:tr>
      <w:tr w:rsidR="00D351B4" w:rsidRPr="00240890" w14:paraId="25BC3BF6" w14:textId="77777777" w:rsidTr="000F55D1">
        <w:trPr>
          <w:cantSplit/>
        </w:trPr>
        <w:tc>
          <w:tcPr>
            <w:tcW w:w="1410" w:type="dxa"/>
            <w:shd w:val="clear" w:color="auto" w:fill="D9D9D9" w:themeFill="background1" w:themeFillShade="D9"/>
          </w:tcPr>
          <w:p w14:paraId="3CA5D97F" w14:textId="1FF98524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4</w:t>
            </w:r>
            <w:r w:rsidRPr="00240890">
              <w:rPr>
                <w:rFonts w:cs="Arial"/>
              </w:rPr>
              <w:br/>
              <w:t>(</w:t>
            </w:r>
            <w:r w:rsidR="003A74DD">
              <w:rPr>
                <w:rFonts w:cs="Arial"/>
              </w:rPr>
              <w:t>D</w:t>
            </w:r>
            <w:r w:rsidRPr="00240890">
              <w:rPr>
                <w:rFonts w:cs="Arial"/>
              </w:rPr>
              <w:t xml:space="preserve">istinction) </w:t>
            </w:r>
          </w:p>
        </w:tc>
        <w:tc>
          <w:tcPr>
            <w:tcW w:w="7600" w:type="dxa"/>
            <w:shd w:val="clear" w:color="auto" w:fill="auto"/>
          </w:tcPr>
          <w:p w14:paraId="4195AA8A" w14:textId="09457762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3B67B47A">
              <w:rPr>
                <w:rFonts w:cs="Arial"/>
                <w:b/>
                <w:bCs/>
              </w:rPr>
              <w:t xml:space="preserve">Excellent </w:t>
            </w:r>
            <w:r w:rsidRPr="3B67B47A">
              <w:rPr>
                <w:rFonts w:cs="Arial"/>
              </w:rPr>
              <w:t>demonstration and application of technical skills in the configuration of a computer</w:t>
            </w:r>
            <w:r w:rsidR="0C6639B0" w:rsidRPr="3B67B47A">
              <w:rPr>
                <w:rFonts w:cs="Arial"/>
              </w:rPr>
              <w:t xml:space="preserve"> network</w:t>
            </w:r>
            <w:r w:rsidR="601129C8" w:rsidRPr="3B67B47A">
              <w:rPr>
                <w:rFonts w:cs="Arial"/>
              </w:rPr>
              <w:t>,</w:t>
            </w:r>
            <w:r w:rsidRPr="3B67B47A">
              <w:rPr>
                <w:rFonts w:cs="Arial"/>
              </w:rPr>
              <w:t xml:space="preserve"> addressing </w:t>
            </w:r>
            <w:r w:rsidRPr="3B67B47A">
              <w:rPr>
                <w:rFonts w:cs="Arial"/>
                <w:b/>
                <w:bCs/>
              </w:rPr>
              <w:t xml:space="preserve">all </w:t>
            </w:r>
            <w:r w:rsidRPr="3B67B47A">
              <w:rPr>
                <w:rFonts w:cs="Arial"/>
              </w:rPr>
              <w:t>the requirements in line with the brief.</w:t>
            </w:r>
          </w:p>
        </w:tc>
      </w:tr>
      <w:tr w:rsidR="00D351B4" w:rsidRPr="00240890" w14:paraId="68219F8B" w14:textId="77777777" w:rsidTr="000F55D1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41551F50" w14:textId="2D5C5E63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3</w:t>
            </w:r>
            <w:r w:rsidRPr="00240890">
              <w:rPr>
                <w:rFonts w:cs="Arial"/>
              </w:rPr>
              <w:br/>
              <w:t>(</w:t>
            </w:r>
            <w:r w:rsidR="003A74DD">
              <w:rPr>
                <w:rFonts w:cs="Arial"/>
              </w:rPr>
              <w:t>M</w:t>
            </w:r>
            <w:r w:rsidRPr="00240890">
              <w:rPr>
                <w:rFonts w:cs="Arial"/>
              </w:rPr>
              <w:t xml:space="preserve">erit) </w:t>
            </w:r>
          </w:p>
        </w:tc>
        <w:tc>
          <w:tcPr>
            <w:tcW w:w="8751" w:type="dxa"/>
            <w:shd w:val="clear" w:color="auto" w:fill="auto"/>
          </w:tcPr>
          <w:p w14:paraId="799F1CD2" w14:textId="5182CBF5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  <w:b/>
                <w:bCs/>
              </w:rPr>
              <w:t xml:space="preserve">Good </w:t>
            </w:r>
            <w:r w:rsidRPr="00240890">
              <w:rPr>
                <w:rFonts w:cs="Arial"/>
              </w:rPr>
              <w:t>demonstration and application of technical skills in the configuration of a computer network</w:t>
            </w:r>
            <w:r w:rsidR="00361F78">
              <w:rPr>
                <w:rFonts w:cs="Arial"/>
              </w:rPr>
              <w:t>,</w:t>
            </w:r>
            <w:r w:rsidRPr="00240890">
              <w:rPr>
                <w:rFonts w:cs="Arial"/>
              </w:rPr>
              <w:t xml:space="preserve"> addressing </w:t>
            </w:r>
            <w:r w:rsidRPr="00240890">
              <w:rPr>
                <w:rFonts w:cs="Arial"/>
                <w:b/>
                <w:bCs/>
              </w:rPr>
              <w:t xml:space="preserve">most </w:t>
            </w:r>
            <w:r w:rsidRPr="00240890">
              <w:rPr>
                <w:rFonts w:cs="Arial"/>
              </w:rPr>
              <w:t>of the requirements in line with the brief.</w:t>
            </w:r>
          </w:p>
        </w:tc>
      </w:tr>
      <w:tr w:rsidR="00D351B4" w:rsidRPr="00240890" w14:paraId="37CB9E92" w14:textId="77777777" w:rsidTr="000F55D1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6CF2900E" w14:textId="01ACEB2D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2</w:t>
            </w:r>
            <w:r w:rsidRPr="00240890">
              <w:rPr>
                <w:rFonts w:cs="Arial"/>
              </w:rPr>
              <w:br/>
              <w:t>(</w:t>
            </w:r>
            <w:r w:rsidR="003A74DD">
              <w:rPr>
                <w:rFonts w:cs="Arial"/>
              </w:rPr>
              <w:t>P</w:t>
            </w:r>
            <w:r w:rsidRPr="00240890">
              <w:rPr>
                <w:rFonts w:cs="Arial"/>
              </w:rPr>
              <w:t xml:space="preserve">ass) </w:t>
            </w:r>
          </w:p>
        </w:tc>
        <w:tc>
          <w:tcPr>
            <w:tcW w:w="8751" w:type="dxa"/>
            <w:shd w:val="clear" w:color="auto" w:fill="auto"/>
          </w:tcPr>
          <w:p w14:paraId="308D4CE4" w14:textId="21D76713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  <w:b/>
                <w:bCs/>
              </w:rPr>
              <w:t xml:space="preserve">Reasonable </w:t>
            </w:r>
            <w:r w:rsidRPr="00240890">
              <w:rPr>
                <w:rFonts w:cs="Arial"/>
              </w:rPr>
              <w:t>demonstration and application of technical skills in the configuration of a computer network</w:t>
            </w:r>
            <w:r w:rsidR="00361F78">
              <w:rPr>
                <w:rFonts w:cs="Arial"/>
              </w:rPr>
              <w:t>,</w:t>
            </w:r>
            <w:r w:rsidRPr="00240890">
              <w:rPr>
                <w:rFonts w:cs="Arial"/>
              </w:rPr>
              <w:t xml:space="preserve"> addressing </w:t>
            </w:r>
            <w:r w:rsidRPr="00240890">
              <w:rPr>
                <w:rFonts w:cs="Arial"/>
                <w:b/>
                <w:bCs/>
              </w:rPr>
              <w:t xml:space="preserve">some </w:t>
            </w:r>
            <w:r w:rsidRPr="00240890">
              <w:rPr>
                <w:rFonts w:cs="Arial"/>
              </w:rPr>
              <w:t>of the requirements in line with the brief.</w:t>
            </w:r>
          </w:p>
        </w:tc>
      </w:tr>
      <w:tr w:rsidR="00D351B4" w:rsidRPr="00240890" w14:paraId="17453144" w14:textId="77777777" w:rsidTr="000F55D1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198F156B" w14:textId="21B0B290" w:rsidR="00D351B4" w:rsidRPr="00240890" w:rsidRDefault="00D351B4" w:rsidP="00240890">
            <w:pPr>
              <w:spacing w:before="40" w:after="40"/>
              <w:rPr>
                <w:rFonts w:cs="Arial"/>
                <w:szCs w:val="18"/>
              </w:rPr>
            </w:pPr>
            <w:r w:rsidRPr="00240890">
              <w:rPr>
                <w:rFonts w:cs="Arial"/>
              </w:rPr>
              <w:t>Band 1</w:t>
            </w:r>
            <w:r w:rsidRPr="00240890">
              <w:rPr>
                <w:rFonts w:cs="Arial"/>
              </w:rPr>
              <w:br/>
              <w:t>(</w:t>
            </w:r>
            <w:r w:rsidR="003A74DD">
              <w:rPr>
                <w:rFonts w:cs="Arial"/>
              </w:rPr>
              <w:t>N</w:t>
            </w:r>
            <w:r w:rsidRPr="00240890">
              <w:rPr>
                <w:rFonts w:cs="Arial"/>
              </w:rPr>
              <w:t xml:space="preserve">ear </w:t>
            </w:r>
            <w:r w:rsidR="0038598E">
              <w:rPr>
                <w:rFonts w:cs="Arial"/>
              </w:rPr>
              <w:t>p</w:t>
            </w:r>
            <w:r w:rsidRPr="00240890">
              <w:rPr>
                <w:rFonts w:cs="Arial"/>
              </w:rPr>
              <w:t xml:space="preserve">ass) </w:t>
            </w:r>
          </w:p>
        </w:tc>
        <w:tc>
          <w:tcPr>
            <w:tcW w:w="8751" w:type="dxa"/>
            <w:shd w:val="clear" w:color="auto" w:fill="auto"/>
          </w:tcPr>
          <w:p w14:paraId="21355D33" w14:textId="5F99FB0C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  <w:b/>
                <w:bCs/>
              </w:rPr>
              <w:t xml:space="preserve">Limited </w:t>
            </w:r>
            <w:r w:rsidRPr="00240890">
              <w:rPr>
                <w:rFonts w:cs="Arial"/>
              </w:rPr>
              <w:t>demonstration and application of technical skills in the configuration of a computer network</w:t>
            </w:r>
            <w:r w:rsidR="00361F78">
              <w:rPr>
                <w:rFonts w:cs="Arial"/>
              </w:rPr>
              <w:t>,</w:t>
            </w:r>
            <w:r w:rsidRPr="00240890">
              <w:rPr>
                <w:rFonts w:cs="Arial"/>
              </w:rPr>
              <w:t xml:space="preserve"> addressing </w:t>
            </w:r>
            <w:r w:rsidRPr="00240890">
              <w:rPr>
                <w:rFonts w:cs="Arial"/>
                <w:b/>
                <w:bCs/>
              </w:rPr>
              <w:t xml:space="preserve">a few of </w:t>
            </w:r>
            <w:r w:rsidRPr="00240890">
              <w:rPr>
                <w:rFonts w:cs="Arial"/>
              </w:rPr>
              <w:t>the requirements in line with the brief.</w:t>
            </w:r>
          </w:p>
        </w:tc>
      </w:tr>
      <w:tr w:rsidR="00D351B4" w:rsidRPr="00240890" w14:paraId="57D2A49E" w14:textId="77777777" w:rsidTr="000F55D1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547FB8F8" w14:textId="77777777" w:rsidR="00D351B4" w:rsidRPr="00240890" w:rsidRDefault="00D351B4" w:rsidP="00240890">
            <w:pPr>
              <w:spacing w:before="40" w:after="40"/>
              <w:rPr>
                <w:rFonts w:eastAsia="Calibri" w:cs="Arial"/>
              </w:rPr>
            </w:pPr>
            <w:r w:rsidRPr="00240890">
              <w:rPr>
                <w:rFonts w:cs="Arial"/>
              </w:rPr>
              <w:t>NYA</w:t>
            </w:r>
          </w:p>
        </w:tc>
        <w:tc>
          <w:tcPr>
            <w:tcW w:w="8751" w:type="dxa"/>
            <w:shd w:val="clear" w:color="auto" w:fill="auto"/>
          </w:tcPr>
          <w:p w14:paraId="42E7F5EF" w14:textId="77777777" w:rsidR="00D351B4" w:rsidRPr="00240890" w:rsidRDefault="00D351B4" w:rsidP="00240890">
            <w:pPr>
              <w:spacing w:before="40" w:after="40"/>
              <w:rPr>
                <w:rFonts w:cs="Arial"/>
              </w:rPr>
            </w:pPr>
            <w:r w:rsidRPr="00240890">
              <w:rPr>
                <w:rFonts w:cs="Arial"/>
              </w:rPr>
              <w:t xml:space="preserve">No </w:t>
            </w:r>
            <w:r w:rsidRPr="00240890">
              <w:rPr>
                <w:rFonts w:eastAsia="Arial" w:cs="Arial"/>
                <w:color w:val="000000" w:themeColor="text1"/>
                <w:szCs w:val="19"/>
              </w:rPr>
              <w:t xml:space="preserve">rewardable </w:t>
            </w:r>
            <w:r w:rsidRPr="00240890">
              <w:rPr>
                <w:rFonts w:cs="Arial"/>
              </w:rPr>
              <w:t>material.</w:t>
            </w:r>
          </w:p>
        </w:tc>
      </w:tr>
    </w:tbl>
    <w:p w14:paraId="12B654F4" w14:textId="77777777" w:rsidR="0006533D" w:rsidRDefault="0006533D" w:rsidP="0006533D">
      <w:pPr>
        <w:pStyle w:val="Heading4"/>
        <w:spacing w:before="0" w:after="0"/>
      </w:pPr>
    </w:p>
    <w:p w14:paraId="47023696" w14:textId="77E5DB12" w:rsidR="00D351B4" w:rsidRDefault="00D351B4" w:rsidP="0006533D">
      <w:pPr>
        <w:pStyle w:val="Heading4"/>
        <w:spacing w:before="0" w:after="0"/>
      </w:pPr>
      <w:r>
        <w:t>Indicative content</w:t>
      </w:r>
    </w:p>
    <w:p w14:paraId="481237DA" w14:textId="77777777" w:rsidR="0006533D" w:rsidRPr="0006533D" w:rsidRDefault="0006533D" w:rsidP="0006533D">
      <w:pPr>
        <w:spacing w:before="0" w:after="0"/>
      </w:pPr>
    </w:p>
    <w:p w14:paraId="3AF4F5A1" w14:textId="77E9A8E4" w:rsidR="00D351B4" w:rsidRPr="00D351B4" w:rsidRDefault="0038598E" w:rsidP="0006533D">
      <w:pPr>
        <w:pStyle w:val="NCFE-Bullet-Short"/>
        <w:keepNext/>
        <w:spacing w:before="0" w:after="0"/>
      </w:pPr>
      <w:r>
        <w:t>s</w:t>
      </w:r>
      <w:r w:rsidR="00D351B4" w:rsidRPr="00D351B4">
        <w:t>uccessful creation of an ethernet cable that has been fully tested with print screen evidence</w:t>
      </w:r>
    </w:p>
    <w:p w14:paraId="627FF2DC" w14:textId="1A317F38" w:rsidR="00D351B4" w:rsidRPr="00D351B4" w:rsidRDefault="0038598E" w:rsidP="0006533D">
      <w:pPr>
        <w:pStyle w:val="NCFE-Bullet-Short"/>
        <w:keepNext/>
        <w:spacing w:before="0" w:after="0"/>
      </w:pPr>
      <w:r>
        <w:t>w</w:t>
      </w:r>
      <w:r w:rsidR="00D351B4" w:rsidRPr="00D351B4">
        <w:t>ireless printer installed and configured and a test page printed</w:t>
      </w:r>
    </w:p>
    <w:p w14:paraId="6194C5CD" w14:textId="2CC8FA92" w:rsidR="00D351B4" w:rsidRPr="00D351B4" w:rsidRDefault="00DA2B2E" w:rsidP="0006533D">
      <w:pPr>
        <w:pStyle w:val="NCFE-Bullet-Short"/>
        <w:spacing w:before="0" w:after="0"/>
      </w:pPr>
      <w:r>
        <w:t>p</w:t>
      </w:r>
      <w:r w:rsidR="00D351B4" w:rsidRPr="00D351B4">
        <w:t>rint screens of security measures</w:t>
      </w:r>
      <w:r w:rsidR="00D351B4">
        <w:t xml:space="preserve"> </w:t>
      </w:r>
      <w:r>
        <w:t>(for example,</w:t>
      </w:r>
      <w:r w:rsidR="00D351B4">
        <w:t xml:space="preserve"> </w:t>
      </w:r>
      <w:r>
        <w:t>w</w:t>
      </w:r>
      <w:r w:rsidR="00D351B4" w:rsidRPr="00D351B4">
        <w:t xml:space="preserve">ireless encryption, </w:t>
      </w:r>
      <w:r w:rsidR="00A51B9E">
        <w:t>MAC</w:t>
      </w:r>
      <w:r w:rsidR="00D351B4" w:rsidRPr="00D351B4">
        <w:t xml:space="preserve"> address filtering, virus checker, user accounts</w:t>
      </w:r>
      <w:r>
        <w:t>)</w:t>
      </w:r>
    </w:p>
    <w:p w14:paraId="2375282F" w14:textId="5182A78F" w:rsidR="00D351B4" w:rsidRPr="00D351B4" w:rsidRDefault="00DA2B2E" w:rsidP="0006533D">
      <w:pPr>
        <w:pStyle w:val="NCFE-Bullet-Short"/>
        <w:spacing w:before="0" w:after="0"/>
        <w:rPr>
          <w:rFonts w:eastAsiaTheme="minorEastAsia"/>
        </w:rPr>
      </w:pPr>
      <w:r>
        <w:t>p</w:t>
      </w:r>
      <w:r w:rsidR="00D351B4" w:rsidRPr="00D351B4">
        <w:t>rint screen evidence of successful folder shares</w:t>
      </w:r>
    </w:p>
    <w:p w14:paraId="5202226A" w14:textId="77777777" w:rsidR="0006533D" w:rsidRDefault="0006533D" w:rsidP="0006533D">
      <w:pPr>
        <w:spacing w:before="0" w:after="0"/>
        <w:rPr>
          <w:rFonts w:cs="Arial"/>
        </w:rPr>
      </w:pPr>
    </w:p>
    <w:p w14:paraId="6325EE08" w14:textId="77777777" w:rsidR="00F91B4F" w:rsidRDefault="00D351B4" w:rsidP="0006533D">
      <w:pPr>
        <w:spacing w:before="0" w:after="0"/>
        <w:rPr>
          <w:rFonts w:cs="Arial"/>
        </w:rPr>
      </w:pPr>
      <w:r w:rsidRPr="00240890">
        <w:rPr>
          <w:rFonts w:cs="Arial"/>
        </w:rPr>
        <w:t xml:space="preserve">Note: </w:t>
      </w:r>
      <w:r w:rsidR="00C51CB3">
        <w:rPr>
          <w:rFonts w:cs="Arial"/>
        </w:rPr>
        <w:t>T</w:t>
      </w:r>
      <w:r w:rsidRPr="00240890">
        <w:rPr>
          <w:rFonts w:cs="Arial"/>
        </w:rPr>
        <w:t>he above is not an exhaustive list; credit should be given to other suggestions as appropriate to the scenario in the brief</w:t>
      </w:r>
    </w:p>
    <w:p w14:paraId="544ED2B4" w14:textId="77777777" w:rsidR="00B91FE7" w:rsidRDefault="00B91FE7" w:rsidP="0006533D">
      <w:pPr>
        <w:spacing w:before="0" w:after="0"/>
        <w:rPr>
          <w:rFonts w:cs="Arial"/>
        </w:rPr>
      </w:pPr>
    </w:p>
    <w:p w14:paraId="10703995" w14:textId="77777777" w:rsidR="005E4D4C" w:rsidRPr="00601309" w:rsidRDefault="005E4D4C" w:rsidP="0006533D">
      <w:pPr>
        <w:pStyle w:val="Heading1"/>
        <w:spacing w:before="0" w:after="0"/>
      </w:pPr>
      <w:r w:rsidRPr="00601309">
        <w:lastRenderedPageBreak/>
        <w:t>Document information</w:t>
      </w:r>
    </w:p>
    <w:p w14:paraId="3CFCC5CD" w14:textId="77777777" w:rsidR="0006533D" w:rsidRDefault="0006533D" w:rsidP="0006533D">
      <w:pPr>
        <w:pStyle w:val="NCFE-document-owner"/>
        <w:rPr>
          <w:rFonts w:cs="Times New Roman"/>
        </w:rPr>
      </w:pPr>
    </w:p>
    <w:p w14:paraId="3C5DC958" w14:textId="65EFD64A" w:rsidR="008B4A42" w:rsidRPr="00601309" w:rsidRDefault="008B4A42" w:rsidP="0006533D">
      <w:pPr>
        <w:pStyle w:val="NCFE-document-owner"/>
        <w:rPr>
          <w:rFonts w:cs="Times New Roman"/>
        </w:rPr>
      </w:pPr>
      <w:r w:rsidRPr="00601309">
        <w:rPr>
          <w:rFonts w:cs="Times New Roman"/>
        </w:rPr>
        <w:t>All the material in this publication is © NCFE</w:t>
      </w:r>
    </w:p>
    <w:p w14:paraId="6AF6B773" w14:textId="77777777" w:rsidR="0006533D" w:rsidRDefault="0006533D" w:rsidP="0006533D">
      <w:pPr>
        <w:pStyle w:val="NCFE-document-owner"/>
      </w:pPr>
    </w:p>
    <w:p w14:paraId="750201FE" w14:textId="77777777" w:rsidR="005E4D4C" w:rsidRPr="00601309" w:rsidRDefault="005C377C" w:rsidP="0006533D">
      <w:pPr>
        <w:pStyle w:val="NCFE-document-owner"/>
      </w:pPr>
      <w:r w:rsidRPr="00601309">
        <w:t xml:space="preserve">Owner: </w:t>
      </w:r>
      <w:fldSimple w:instr="DOCPROPERTY  &quot;NCFE Document Owner&quot;  \* MERGEFORMAT">
        <w:r w:rsidR="00D351B4">
          <w:t>Head of Assessment Design</w:t>
        </w:r>
      </w:fldSimple>
    </w:p>
    <w:sectPr w:rsidR="005E4D4C" w:rsidRPr="00601309" w:rsidSect="00B24EE4">
      <w:headerReference w:type="default" r:id="rId16"/>
      <w:footerReference w:type="default" r:id="rId17"/>
      <w:pgSz w:w="11906" w:h="16838"/>
      <w:pgMar w:top="2268" w:right="851" w:bottom="1418" w:left="851" w:header="72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9A536" w14:textId="77777777" w:rsidR="00C53404" w:rsidRDefault="00C53404" w:rsidP="003020C6">
      <w:r>
        <w:separator/>
      </w:r>
    </w:p>
  </w:endnote>
  <w:endnote w:type="continuationSeparator" w:id="0">
    <w:p w14:paraId="6E3A5E55" w14:textId="77777777" w:rsidR="00C53404" w:rsidRDefault="00C53404" w:rsidP="003020C6">
      <w:r>
        <w:continuationSeparator/>
      </w:r>
    </w:p>
  </w:endnote>
  <w:endnote w:type="continuationNotice" w:id="1">
    <w:p w14:paraId="0ABCEDDD" w14:textId="77777777" w:rsidR="00C53404" w:rsidRDefault="00C5340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F2DBF" w14:textId="37971AE1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E123A2">
      <w:fldChar w:fldCharType="begin"/>
    </w:r>
    <w:r w:rsidR="00ED477E">
      <w:instrText xml:space="preserve"> STYLEREF  NCFE-document-version-number  \* MERGEFORMAT </w:instrText>
    </w:r>
    <w:r w:rsidR="00E123A2">
      <w:fldChar w:fldCharType="separate"/>
    </w:r>
    <w:r w:rsidR="00421CC6">
      <w:rPr>
        <w:b/>
        <w:bCs/>
        <w:noProof/>
        <w:lang w:val="en-US"/>
      </w:rPr>
      <w:t>Error! No text of specified style in document.</w:t>
    </w:r>
    <w:r w:rsidR="00E123A2">
      <w:fldChar w:fldCharType="end"/>
    </w:r>
    <w:r w:rsidR="003932BC" w:rsidRPr="00F82BE8">
      <w:rPr>
        <w:rFonts w:cs="Arial"/>
        <w:szCs w:val="16"/>
      </w:rPr>
      <w:t xml:space="preserve">  </w:t>
    </w:r>
    <w:r w:rsidR="00E123A2">
      <w:fldChar w:fldCharType="begin"/>
    </w:r>
    <w:r w:rsidR="00ED477E">
      <w:instrText xml:space="preserve"> STYLEREF  NCFE-document-version-number-date  \* MERGEFORMAT </w:instrText>
    </w:r>
    <w:r w:rsidR="00E123A2">
      <w:fldChar w:fldCharType="separate"/>
    </w:r>
    <w:r w:rsidR="00421CC6">
      <w:rPr>
        <w:b/>
        <w:bCs/>
        <w:noProof/>
        <w:lang w:val="en-US"/>
      </w:rPr>
      <w:t>Error! No text of specified style in document.</w:t>
    </w:r>
    <w:r w:rsidR="00E123A2">
      <w:fldChar w:fldCharType="end"/>
    </w:r>
    <w:r w:rsidR="00CC4D23">
      <w:ptab w:relativeTo="margin" w:alignment="right" w:leader="none"/>
    </w:r>
    <w:r w:rsidR="00E123A2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E123A2">
      <w:rPr>
        <w:rFonts w:cs="Arial"/>
        <w:szCs w:val="16"/>
      </w:rPr>
      <w:fldChar w:fldCharType="separate"/>
    </w:r>
    <w:r w:rsidR="00D351B4" w:rsidRPr="00D351B4">
      <w:rPr>
        <w:rFonts w:cs="Arial"/>
        <w:noProof/>
        <w:sz w:val="20"/>
        <w:szCs w:val="16"/>
      </w:rPr>
      <w:t>1</w:t>
    </w:r>
    <w:r w:rsidR="00E123A2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D351B4" w:rsidRPr="00D351B4">
        <w:rPr>
          <w:rFonts w:cs="Arial"/>
          <w:noProof/>
          <w:szCs w:val="16"/>
        </w:rPr>
        <w:t>9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6D41C" w14:textId="250A7EA9" w:rsidR="00897D5D" w:rsidRDefault="00897D5D" w:rsidP="00897D5D">
    <w:pPr>
      <w:pStyle w:val="Footer"/>
      <w:spacing w:before="0" w:after="0"/>
    </w:pPr>
    <w:r w:rsidRPr="00897D5D">
      <w:rPr>
        <w:rFonts w:cs="Arial"/>
        <w:b/>
        <w:sz w:val="18"/>
        <w:szCs w:val="18"/>
      </w:rPr>
      <w:t xml:space="preserve">Version 1.0    </w:t>
    </w:r>
    <w:r>
      <w:rPr>
        <w:rFonts w:cs="Arial"/>
        <w:sz w:val="18"/>
        <w:szCs w:val="18"/>
      </w:rPr>
      <w:t xml:space="preserve">September 2021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  <w:p w14:paraId="1273FCFB" w14:textId="77777777" w:rsidR="00897D5D" w:rsidRDefault="00897D5D" w:rsidP="00897D5D">
    <w:pPr>
      <w:pStyle w:val="Footer"/>
      <w:spacing w:before="0"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752A0" w14:textId="1BEBAEBF" w:rsidR="00216C1C" w:rsidRDefault="00216C1C" w:rsidP="00897D5D">
    <w:pPr>
      <w:pStyle w:val="Footer"/>
      <w:spacing w:before="0" w:after="0"/>
    </w:pPr>
    <w:r w:rsidRPr="00216C1C">
      <w:rPr>
        <w:rFonts w:cs="Arial"/>
        <w:b/>
        <w:sz w:val="18"/>
        <w:szCs w:val="18"/>
      </w:rPr>
      <w:t xml:space="preserve">Version 1.0    </w:t>
    </w:r>
    <w:r w:rsidRPr="00216C1C">
      <w:rPr>
        <w:rFonts w:cs="Arial"/>
        <w:bCs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DB297" w14:textId="77777777" w:rsidR="00C53404" w:rsidRDefault="00C53404" w:rsidP="003020C6">
      <w:r>
        <w:separator/>
      </w:r>
    </w:p>
  </w:footnote>
  <w:footnote w:type="continuationSeparator" w:id="0">
    <w:p w14:paraId="4D271C2A" w14:textId="77777777" w:rsidR="00C53404" w:rsidRDefault="00C53404" w:rsidP="003020C6">
      <w:r>
        <w:continuationSeparator/>
      </w:r>
    </w:p>
  </w:footnote>
  <w:footnote w:type="continuationNotice" w:id="1">
    <w:p w14:paraId="20C44AAC" w14:textId="77777777" w:rsidR="00C53404" w:rsidRDefault="00C5340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EBE45" w14:textId="326FDDE1" w:rsidR="00785629" w:rsidRPr="008F3C25" w:rsidRDefault="00C53404" w:rsidP="00071305">
    <w:pPr>
      <w:pStyle w:val="Header"/>
    </w:pPr>
    <w:r>
      <w:rPr>
        <w:lang w:eastAsia="en-GB"/>
      </w:rPr>
      <w:pict w14:anchorId="200799BD">
        <v:rect id="_x0000_s2054" style="position:absolute;left:0;text-align:left;margin-left:1276.15pt;margin-top:18.75pt;width:51.55pt;height:26.95pt;z-index:251658240;mso-position-horizontal:right" stroked="f" strokecolor="#ec1f3e [3205]">
          <v:fill r:id="rId1" o:title="ncfe" type="fram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693925"/>
      <w:docPartObj>
        <w:docPartGallery w:val="Watermarks"/>
        <w:docPartUnique/>
      </w:docPartObj>
    </w:sdtPr>
    <w:sdtEndPr/>
    <w:sdtContent>
      <w:p w14:paraId="3E1E579B" w14:textId="76E24BC1" w:rsidR="0064193A" w:rsidRDefault="00C53404" w:rsidP="00071305">
        <w:pPr>
          <w:pStyle w:val="Head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8EC81" w14:textId="6A0EFA64" w:rsidR="00CB7D72" w:rsidRDefault="00CB7D72" w:rsidP="00CB7D72">
    <w:pPr>
      <w:tabs>
        <w:tab w:val="left" w:pos="4678"/>
        <w:tab w:val="right" w:pos="10198"/>
      </w:tabs>
      <w:spacing w:before="0" w:after="0"/>
      <w:rPr>
        <w:rFonts w:cs="Arial"/>
        <w:bCs/>
        <w:noProof/>
        <w:color w:val="000000" w:themeColor="text1"/>
        <w:szCs w:val="22"/>
      </w:rPr>
    </w:pPr>
    <w:r>
      <w:rPr>
        <w:rFonts w:cs="Arial"/>
        <w:bCs/>
        <w:color w:val="000000" w:themeColor="text1"/>
        <w:szCs w:val="22"/>
      </w:rPr>
      <w:t>Working in digital support</w:t>
    </w: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  <w:r w:rsidRPr="00347933">
      <w:rPr>
        <w:rFonts w:cs="Arial"/>
        <w:bCs/>
        <w:color w:val="000000" w:themeColor="text1"/>
        <w:szCs w:val="22"/>
      </w:rPr>
      <w:fldChar w:fldCharType="begin"/>
    </w:r>
    <w:r w:rsidRPr="00347933">
      <w:rPr>
        <w:rFonts w:cs="Arial"/>
        <w:bCs/>
        <w:color w:val="000000" w:themeColor="text1"/>
        <w:szCs w:val="22"/>
      </w:rPr>
      <w:instrText xml:space="preserve"> PAGE   \* MERGEFORMAT </w:instrText>
    </w:r>
    <w:r w:rsidRPr="00347933">
      <w:rPr>
        <w:rFonts w:cs="Arial"/>
        <w:bCs/>
        <w:color w:val="000000" w:themeColor="text1"/>
        <w:szCs w:val="22"/>
      </w:rPr>
      <w:fldChar w:fldCharType="separate"/>
    </w:r>
    <w:r>
      <w:rPr>
        <w:rFonts w:cs="Arial"/>
        <w:bCs/>
        <w:color w:val="000000" w:themeColor="text1"/>
        <w:szCs w:val="22"/>
      </w:rPr>
      <w:t>2</w:t>
    </w:r>
    <w:r w:rsidRPr="00347933">
      <w:rPr>
        <w:rFonts w:cs="Arial"/>
        <w:bCs/>
        <w:noProof/>
        <w:color w:val="000000" w:themeColor="text1"/>
        <w:szCs w:val="22"/>
      </w:rPr>
      <w:fldChar w:fldCharType="end"/>
    </w:r>
  </w:p>
  <w:p w14:paraId="5081388F" w14:textId="7FBE867F" w:rsidR="0041493E" w:rsidRPr="00CB7D72" w:rsidRDefault="0041493E" w:rsidP="00CB7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10D883F2"/>
    <w:lvl w:ilvl="0">
      <w:start w:val="1"/>
      <w:numFmt w:val="bullet"/>
      <w:pStyle w:val="NCFE-Bullet-Shor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55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13B"/>
    <w:rsid w:val="00010018"/>
    <w:rsid w:val="00014570"/>
    <w:rsid w:val="000153B1"/>
    <w:rsid w:val="00016E73"/>
    <w:rsid w:val="00017C01"/>
    <w:rsid w:val="00023377"/>
    <w:rsid w:val="000255DC"/>
    <w:rsid w:val="00033A2A"/>
    <w:rsid w:val="00033C59"/>
    <w:rsid w:val="0004613C"/>
    <w:rsid w:val="00053B1F"/>
    <w:rsid w:val="00063DEB"/>
    <w:rsid w:val="000644F1"/>
    <w:rsid w:val="0006533D"/>
    <w:rsid w:val="00071305"/>
    <w:rsid w:val="00086248"/>
    <w:rsid w:val="000A0449"/>
    <w:rsid w:val="000A2B92"/>
    <w:rsid w:val="000A4127"/>
    <w:rsid w:val="000A5CC5"/>
    <w:rsid w:val="000C27F4"/>
    <w:rsid w:val="000C6FE6"/>
    <w:rsid w:val="000D115E"/>
    <w:rsid w:val="000D31B6"/>
    <w:rsid w:val="000F24A9"/>
    <w:rsid w:val="000F4E74"/>
    <w:rsid w:val="000F55D1"/>
    <w:rsid w:val="000F7F61"/>
    <w:rsid w:val="0010240A"/>
    <w:rsid w:val="00102D97"/>
    <w:rsid w:val="0011344B"/>
    <w:rsid w:val="00113E0D"/>
    <w:rsid w:val="00162105"/>
    <w:rsid w:val="00163E7D"/>
    <w:rsid w:val="001743E5"/>
    <w:rsid w:val="001752D5"/>
    <w:rsid w:val="00176A6F"/>
    <w:rsid w:val="00177217"/>
    <w:rsid w:val="00187A5E"/>
    <w:rsid w:val="00192819"/>
    <w:rsid w:val="00194499"/>
    <w:rsid w:val="001A09FC"/>
    <w:rsid w:val="001A2B63"/>
    <w:rsid w:val="001B6603"/>
    <w:rsid w:val="001D3DA4"/>
    <w:rsid w:val="001F2E12"/>
    <w:rsid w:val="001F7EBF"/>
    <w:rsid w:val="002048D7"/>
    <w:rsid w:val="00210A94"/>
    <w:rsid w:val="00214E6E"/>
    <w:rsid w:val="00215F9E"/>
    <w:rsid w:val="00216C1C"/>
    <w:rsid w:val="00221CA4"/>
    <w:rsid w:val="00235F63"/>
    <w:rsid w:val="00235FE0"/>
    <w:rsid w:val="002409E6"/>
    <w:rsid w:val="0024293E"/>
    <w:rsid w:val="00262D1A"/>
    <w:rsid w:val="00270638"/>
    <w:rsid w:val="002A0A36"/>
    <w:rsid w:val="002A43DF"/>
    <w:rsid w:val="002B0492"/>
    <w:rsid w:val="002C092B"/>
    <w:rsid w:val="002D2775"/>
    <w:rsid w:val="002E0EE2"/>
    <w:rsid w:val="003020C6"/>
    <w:rsid w:val="00303B87"/>
    <w:rsid w:val="00327C47"/>
    <w:rsid w:val="00346097"/>
    <w:rsid w:val="00350698"/>
    <w:rsid w:val="00351F1F"/>
    <w:rsid w:val="00361F78"/>
    <w:rsid w:val="0036222A"/>
    <w:rsid w:val="003750BE"/>
    <w:rsid w:val="00381691"/>
    <w:rsid w:val="00385699"/>
    <w:rsid w:val="0038598E"/>
    <w:rsid w:val="00385BB1"/>
    <w:rsid w:val="0038752F"/>
    <w:rsid w:val="0039070F"/>
    <w:rsid w:val="00391ACC"/>
    <w:rsid w:val="003932BC"/>
    <w:rsid w:val="003A043A"/>
    <w:rsid w:val="003A74DD"/>
    <w:rsid w:val="003B3572"/>
    <w:rsid w:val="003C1EB4"/>
    <w:rsid w:val="003D612B"/>
    <w:rsid w:val="003D66CE"/>
    <w:rsid w:val="003D6978"/>
    <w:rsid w:val="003F301E"/>
    <w:rsid w:val="003F6ED6"/>
    <w:rsid w:val="003F708B"/>
    <w:rsid w:val="003F7704"/>
    <w:rsid w:val="00401314"/>
    <w:rsid w:val="00410569"/>
    <w:rsid w:val="0041493E"/>
    <w:rsid w:val="00414A89"/>
    <w:rsid w:val="00421CC6"/>
    <w:rsid w:val="00435A96"/>
    <w:rsid w:val="00436281"/>
    <w:rsid w:val="00444886"/>
    <w:rsid w:val="00447517"/>
    <w:rsid w:val="00447F21"/>
    <w:rsid w:val="00450269"/>
    <w:rsid w:val="00452F33"/>
    <w:rsid w:val="00456783"/>
    <w:rsid w:val="0047321C"/>
    <w:rsid w:val="00475BAC"/>
    <w:rsid w:val="00476BCD"/>
    <w:rsid w:val="00484FAC"/>
    <w:rsid w:val="00487436"/>
    <w:rsid w:val="00493A65"/>
    <w:rsid w:val="00494423"/>
    <w:rsid w:val="004B1E61"/>
    <w:rsid w:val="004B7671"/>
    <w:rsid w:val="004C2B06"/>
    <w:rsid w:val="004E02C2"/>
    <w:rsid w:val="004E1FB7"/>
    <w:rsid w:val="004F294F"/>
    <w:rsid w:val="005038E1"/>
    <w:rsid w:val="00503E2F"/>
    <w:rsid w:val="00511938"/>
    <w:rsid w:val="00513599"/>
    <w:rsid w:val="00524F58"/>
    <w:rsid w:val="00534AC4"/>
    <w:rsid w:val="00546B07"/>
    <w:rsid w:val="00550DB5"/>
    <w:rsid w:val="00556756"/>
    <w:rsid w:val="0056013C"/>
    <w:rsid w:val="00567EDD"/>
    <w:rsid w:val="0058582B"/>
    <w:rsid w:val="005955BB"/>
    <w:rsid w:val="00596F2C"/>
    <w:rsid w:val="005A1E3B"/>
    <w:rsid w:val="005A202E"/>
    <w:rsid w:val="005A3989"/>
    <w:rsid w:val="005A774E"/>
    <w:rsid w:val="005C377C"/>
    <w:rsid w:val="005C41BC"/>
    <w:rsid w:val="005E2E11"/>
    <w:rsid w:val="005E38DC"/>
    <w:rsid w:val="005E4D4C"/>
    <w:rsid w:val="005E6AB7"/>
    <w:rsid w:val="005E7D2B"/>
    <w:rsid w:val="005E7FE8"/>
    <w:rsid w:val="005F2262"/>
    <w:rsid w:val="005F35CE"/>
    <w:rsid w:val="005F6CE7"/>
    <w:rsid w:val="00601309"/>
    <w:rsid w:val="00603715"/>
    <w:rsid w:val="0060539A"/>
    <w:rsid w:val="00613F24"/>
    <w:rsid w:val="00630ED1"/>
    <w:rsid w:val="0064193A"/>
    <w:rsid w:val="00641CE1"/>
    <w:rsid w:val="00663AA0"/>
    <w:rsid w:val="00670D5D"/>
    <w:rsid w:val="0068231B"/>
    <w:rsid w:val="0069100F"/>
    <w:rsid w:val="00691BE0"/>
    <w:rsid w:val="006B269C"/>
    <w:rsid w:val="006B3871"/>
    <w:rsid w:val="006C2AF0"/>
    <w:rsid w:val="006C5219"/>
    <w:rsid w:val="006D7F2C"/>
    <w:rsid w:val="006F1655"/>
    <w:rsid w:val="006F70E3"/>
    <w:rsid w:val="00702029"/>
    <w:rsid w:val="0071171E"/>
    <w:rsid w:val="00712178"/>
    <w:rsid w:val="00717931"/>
    <w:rsid w:val="007350A3"/>
    <w:rsid w:val="0074053E"/>
    <w:rsid w:val="00741F74"/>
    <w:rsid w:val="00757055"/>
    <w:rsid w:val="00762D12"/>
    <w:rsid w:val="00773A5C"/>
    <w:rsid w:val="00774C40"/>
    <w:rsid w:val="0078278B"/>
    <w:rsid w:val="007831A6"/>
    <w:rsid w:val="00785629"/>
    <w:rsid w:val="007867AD"/>
    <w:rsid w:val="007A3274"/>
    <w:rsid w:val="007B0457"/>
    <w:rsid w:val="007B09C2"/>
    <w:rsid w:val="007B78BB"/>
    <w:rsid w:val="007B7E28"/>
    <w:rsid w:val="007C11BE"/>
    <w:rsid w:val="007D7372"/>
    <w:rsid w:val="007E16F9"/>
    <w:rsid w:val="00801025"/>
    <w:rsid w:val="00802931"/>
    <w:rsid w:val="00805BC0"/>
    <w:rsid w:val="00813193"/>
    <w:rsid w:val="0081335C"/>
    <w:rsid w:val="008148DB"/>
    <w:rsid w:val="008235DE"/>
    <w:rsid w:val="00823735"/>
    <w:rsid w:val="008239EA"/>
    <w:rsid w:val="00824A96"/>
    <w:rsid w:val="00825074"/>
    <w:rsid w:val="00827C81"/>
    <w:rsid w:val="00835AEC"/>
    <w:rsid w:val="00847B9D"/>
    <w:rsid w:val="00856321"/>
    <w:rsid w:val="0086467D"/>
    <w:rsid w:val="00877274"/>
    <w:rsid w:val="0088246F"/>
    <w:rsid w:val="00885E6A"/>
    <w:rsid w:val="00887AB0"/>
    <w:rsid w:val="00897D5D"/>
    <w:rsid w:val="008B07D4"/>
    <w:rsid w:val="008B4A42"/>
    <w:rsid w:val="008B5409"/>
    <w:rsid w:val="008C1340"/>
    <w:rsid w:val="008E1650"/>
    <w:rsid w:val="008E1DC5"/>
    <w:rsid w:val="008E67AD"/>
    <w:rsid w:val="008F3210"/>
    <w:rsid w:val="008F3C25"/>
    <w:rsid w:val="00900523"/>
    <w:rsid w:val="00900882"/>
    <w:rsid w:val="00904DF1"/>
    <w:rsid w:val="00916ABD"/>
    <w:rsid w:val="00925E22"/>
    <w:rsid w:val="009311AB"/>
    <w:rsid w:val="0093715F"/>
    <w:rsid w:val="009448ED"/>
    <w:rsid w:val="00951DF5"/>
    <w:rsid w:val="009646D7"/>
    <w:rsid w:val="00971C4E"/>
    <w:rsid w:val="009922D8"/>
    <w:rsid w:val="009A366A"/>
    <w:rsid w:val="009B6E62"/>
    <w:rsid w:val="009D7BB8"/>
    <w:rsid w:val="009E0C0F"/>
    <w:rsid w:val="009E18EB"/>
    <w:rsid w:val="009F1985"/>
    <w:rsid w:val="00A07413"/>
    <w:rsid w:val="00A30976"/>
    <w:rsid w:val="00A37A7A"/>
    <w:rsid w:val="00A41F89"/>
    <w:rsid w:val="00A420D9"/>
    <w:rsid w:val="00A44314"/>
    <w:rsid w:val="00A44376"/>
    <w:rsid w:val="00A4484B"/>
    <w:rsid w:val="00A51B9E"/>
    <w:rsid w:val="00A53F87"/>
    <w:rsid w:val="00A60F9A"/>
    <w:rsid w:val="00A618D2"/>
    <w:rsid w:val="00A67F95"/>
    <w:rsid w:val="00A73817"/>
    <w:rsid w:val="00A80FC9"/>
    <w:rsid w:val="00AA3F3C"/>
    <w:rsid w:val="00AA6603"/>
    <w:rsid w:val="00AA6ACA"/>
    <w:rsid w:val="00AA6D12"/>
    <w:rsid w:val="00AB334F"/>
    <w:rsid w:val="00AB751E"/>
    <w:rsid w:val="00AC6239"/>
    <w:rsid w:val="00AE74FC"/>
    <w:rsid w:val="00AF7BAE"/>
    <w:rsid w:val="00B10D49"/>
    <w:rsid w:val="00B24EE4"/>
    <w:rsid w:val="00B4503B"/>
    <w:rsid w:val="00B52F81"/>
    <w:rsid w:val="00B53405"/>
    <w:rsid w:val="00B53643"/>
    <w:rsid w:val="00B56168"/>
    <w:rsid w:val="00B56FEA"/>
    <w:rsid w:val="00B6550E"/>
    <w:rsid w:val="00B71677"/>
    <w:rsid w:val="00B823A4"/>
    <w:rsid w:val="00B840A5"/>
    <w:rsid w:val="00B91FE7"/>
    <w:rsid w:val="00B96E23"/>
    <w:rsid w:val="00BA4A56"/>
    <w:rsid w:val="00BB0E95"/>
    <w:rsid w:val="00BB18A5"/>
    <w:rsid w:val="00BB668D"/>
    <w:rsid w:val="00BC46B6"/>
    <w:rsid w:val="00BE03E3"/>
    <w:rsid w:val="00BF14F6"/>
    <w:rsid w:val="00C03CE6"/>
    <w:rsid w:val="00C0428B"/>
    <w:rsid w:val="00C04B43"/>
    <w:rsid w:val="00C0627C"/>
    <w:rsid w:val="00C066BD"/>
    <w:rsid w:val="00C10F78"/>
    <w:rsid w:val="00C14C13"/>
    <w:rsid w:val="00C23123"/>
    <w:rsid w:val="00C34BFF"/>
    <w:rsid w:val="00C3630F"/>
    <w:rsid w:val="00C51CB3"/>
    <w:rsid w:val="00C52E40"/>
    <w:rsid w:val="00C53404"/>
    <w:rsid w:val="00C55D23"/>
    <w:rsid w:val="00C6695D"/>
    <w:rsid w:val="00C743D5"/>
    <w:rsid w:val="00C74DFF"/>
    <w:rsid w:val="00C81027"/>
    <w:rsid w:val="00C87B7D"/>
    <w:rsid w:val="00CA0541"/>
    <w:rsid w:val="00CA32E1"/>
    <w:rsid w:val="00CB20D9"/>
    <w:rsid w:val="00CB513B"/>
    <w:rsid w:val="00CB5F21"/>
    <w:rsid w:val="00CB67C7"/>
    <w:rsid w:val="00CB6F99"/>
    <w:rsid w:val="00CB7D72"/>
    <w:rsid w:val="00CC1A19"/>
    <w:rsid w:val="00CC4261"/>
    <w:rsid w:val="00CC4D23"/>
    <w:rsid w:val="00CD21AD"/>
    <w:rsid w:val="00CD2A62"/>
    <w:rsid w:val="00CD5A54"/>
    <w:rsid w:val="00D014D0"/>
    <w:rsid w:val="00D01AFE"/>
    <w:rsid w:val="00D027F6"/>
    <w:rsid w:val="00D0373F"/>
    <w:rsid w:val="00D10579"/>
    <w:rsid w:val="00D2188F"/>
    <w:rsid w:val="00D2258B"/>
    <w:rsid w:val="00D23E33"/>
    <w:rsid w:val="00D24BE7"/>
    <w:rsid w:val="00D33343"/>
    <w:rsid w:val="00D351B4"/>
    <w:rsid w:val="00D5125C"/>
    <w:rsid w:val="00D52EC5"/>
    <w:rsid w:val="00D54F91"/>
    <w:rsid w:val="00D64999"/>
    <w:rsid w:val="00D72E29"/>
    <w:rsid w:val="00D739C4"/>
    <w:rsid w:val="00D741D0"/>
    <w:rsid w:val="00D82C0C"/>
    <w:rsid w:val="00D90F12"/>
    <w:rsid w:val="00D9447D"/>
    <w:rsid w:val="00D96AAA"/>
    <w:rsid w:val="00DA2B2E"/>
    <w:rsid w:val="00DA52EF"/>
    <w:rsid w:val="00DC0AE1"/>
    <w:rsid w:val="00DC0EF6"/>
    <w:rsid w:val="00DC1B4D"/>
    <w:rsid w:val="00DC21E7"/>
    <w:rsid w:val="00DD66AA"/>
    <w:rsid w:val="00DD7BC0"/>
    <w:rsid w:val="00DF1443"/>
    <w:rsid w:val="00DF1FB7"/>
    <w:rsid w:val="00DF46BD"/>
    <w:rsid w:val="00E11DE3"/>
    <w:rsid w:val="00E123A2"/>
    <w:rsid w:val="00E26FE2"/>
    <w:rsid w:val="00E3097D"/>
    <w:rsid w:val="00E31E8B"/>
    <w:rsid w:val="00E404F7"/>
    <w:rsid w:val="00E42A2D"/>
    <w:rsid w:val="00E454E9"/>
    <w:rsid w:val="00E62D3F"/>
    <w:rsid w:val="00E63850"/>
    <w:rsid w:val="00E658C6"/>
    <w:rsid w:val="00E65B43"/>
    <w:rsid w:val="00E6646D"/>
    <w:rsid w:val="00E72DF7"/>
    <w:rsid w:val="00E75302"/>
    <w:rsid w:val="00E76120"/>
    <w:rsid w:val="00E77253"/>
    <w:rsid w:val="00E815C7"/>
    <w:rsid w:val="00E9065C"/>
    <w:rsid w:val="00E94254"/>
    <w:rsid w:val="00E962FB"/>
    <w:rsid w:val="00E9706E"/>
    <w:rsid w:val="00EA788C"/>
    <w:rsid w:val="00EB1CDA"/>
    <w:rsid w:val="00EB2490"/>
    <w:rsid w:val="00EC7ECE"/>
    <w:rsid w:val="00ED1AE9"/>
    <w:rsid w:val="00ED2E59"/>
    <w:rsid w:val="00ED477E"/>
    <w:rsid w:val="00EE07A1"/>
    <w:rsid w:val="00EE72D8"/>
    <w:rsid w:val="00F03A3A"/>
    <w:rsid w:val="00F30DD0"/>
    <w:rsid w:val="00F34074"/>
    <w:rsid w:val="00F36F4D"/>
    <w:rsid w:val="00F45F03"/>
    <w:rsid w:val="00F4772C"/>
    <w:rsid w:val="00F47870"/>
    <w:rsid w:val="00F57898"/>
    <w:rsid w:val="00F5790F"/>
    <w:rsid w:val="00F623D4"/>
    <w:rsid w:val="00F71833"/>
    <w:rsid w:val="00F73DA2"/>
    <w:rsid w:val="00F82BE8"/>
    <w:rsid w:val="00F840F5"/>
    <w:rsid w:val="00F87887"/>
    <w:rsid w:val="00F91B4F"/>
    <w:rsid w:val="00F97E81"/>
    <w:rsid w:val="00FA0B2F"/>
    <w:rsid w:val="00FA25FA"/>
    <w:rsid w:val="00FB244C"/>
    <w:rsid w:val="00FB7C81"/>
    <w:rsid w:val="00FC4809"/>
    <w:rsid w:val="00FD044D"/>
    <w:rsid w:val="00FE0B15"/>
    <w:rsid w:val="00FE1D07"/>
    <w:rsid w:val="00FE4E45"/>
    <w:rsid w:val="00FE6F0C"/>
    <w:rsid w:val="00FF4EF2"/>
    <w:rsid w:val="0C6639B0"/>
    <w:rsid w:val="1EEF4C84"/>
    <w:rsid w:val="3B67B47A"/>
    <w:rsid w:val="601129C8"/>
    <w:rsid w:val="6055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shapeDefaults>
  <w:decimalSymbol w:val="."/>
  <w:listSeparator w:val=","/>
  <w14:docId w14:val="3E11D293"/>
  <w15:docId w15:val="{DFAA8C89-ECA6-462D-B548-A93C6D0D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FEA"/>
    <w:pPr>
      <w:spacing w:before="120" w:after="120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1305"/>
    <w:pPr>
      <w:keepNext/>
      <w:keepLines/>
      <w:pageBreakBefore/>
      <w:spacing w:before="240"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305"/>
    <w:pPr>
      <w:keepNext/>
      <w:keepLines/>
      <w:spacing w:before="240" w:after="240"/>
      <w:outlineLvl w:val="1"/>
    </w:pPr>
    <w:rPr>
      <w:rFonts w:eastAsiaTheme="majorEastAsia" w:cs="Arial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305"/>
    <w:pPr>
      <w:keepNext/>
      <w:keepLines/>
      <w:spacing w:before="240" w:after="24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305"/>
    <w:pPr>
      <w:keepNext/>
      <w:keepLines/>
      <w:spacing w:before="240" w:after="24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305"/>
    <w:pPr>
      <w:keepNext/>
      <w:keepLines/>
      <w:spacing w:before="240" w:after="240"/>
      <w:outlineLvl w:val="4"/>
    </w:pPr>
    <w:rPr>
      <w:rFonts w:eastAsiaTheme="majorEastAsia" w:cstheme="majorBidi"/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305"/>
    <w:pPr>
      <w:keepNext/>
      <w:keepLines/>
      <w:spacing w:before="240" w:after="240"/>
      <w:outlineLvl w:val="5"/>
    </w:pPr>
    <w:rPr>
      <w:rFonts w:eastAsiaTheme="majorEastAsia" w:cstheme="majorBidi"/>
      <w:b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071305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071305"/>
    <w:pPr>
      <w:tabs>
        <w:tab w:val="center" w:pos="4513"/>
        <w:tab w:val="right" w:pos="10206"/>
      </w:tabs>
      <w:jc w:val="right"/>
    </w:pPr>
    <w:rPr>
      <w:rFonts w:ascii="Arial" w:hAnsi="Arial" w:cs="Arial"/>
      <w:noProof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1305"/>
    <w:rPr>
      <w:rFonts w:ascii="Arial" w:hAnsi="Arial" w:cs="Arial"/>
      <w:noProof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1305"/>
    <w:pPr>
      <w:tabs>
        <w:tab w:val="center" w:pos="4513"/>
        <w:tab w:val="right" w:pos="9026"/>
      </w:tabs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071305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302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A6ACA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A6ACA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B56FEA"/>
    <w:pPr>
      <w:spacing w:before="1080" w:after="300"/>
      <w:contextualSpacing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56FEA"/>
    <w:rPr>
      <w:rFonts w:ascii="Arial" w:eastAsiaTheme="majorEastAsia" w:hAnsi="Arial" w:cstheme="majorBidi"/>
      <w:b/>
      <w:kern w:val="28"/>
      <w:sz w:val="32"/>
      <w:szCs w:val="52"/>
    </w:rPr>
  </w:style>
  <w:style w:type="paragraph" w:customStyle="1" w:styleId="NCFE-qualification-title">
    <w:name w:val="NCFE-qualification-title"/>
    <w:next w:val="Normal"/>
    <w:qFormat/>
    <w:rsid w:val="00AA6ACA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F34074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A6ACA"/>
    <w:rPr>
      <w:noProof/>
      <w:lang w:eastAsia="en-GB"/>
    </w:rPr>
  </w:style>
  <w:style w:type="paragraph" w:customStyle="1" w:styleId="NCFE-assignment-ordinal">
    <w:name w:val="NCFE-assignment-ordinal"/>
    <w:qFormat/>
    <w:rsid w:val="00F34074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F34074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A6ACA"/>
    <w:rPr>
      <w:rFonts w:ascii="Arial" w:hAnsi="Arial" w:cs="Arial"/>
    </w:rPr>
  </w:style>
  <w:style w:type="paragraph" w:customStyle="1" w:styleId="NCFE-assessment-period">
    <w:name w:val="NCFE-assessment-period"/>
    <w:qFormat/>
    <w:rsid w:val="00AA6ACA"/>
    <w:rPr>
      <w:rFonts w:ascii="Arial" w:hAnsi="Arial" w:cs="Arial"/>
    </w:rPr>
  </w:style>
  <w:style w:type="paragraph" w:customStyle="1" w:styleId="NCFE-student-instructions">
    <w:name w:val="NCFE-student-instructions"/>
    <w:qFormat/>
    <w:rsid w:val="00AA6ACA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A6ACA"/>
  </w:style>
  <w:style w:type="paragraph" w:customStyle="1" w:styleId="NCFE-rubric">
    <w:name w:val="NCFE-rubric"/>
    <w:qFormat/>
    <w:rsid w:val="00AA6ACA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A6ACA"/>
  </w:style>
  <w:style w:type="paragraph" w:customStyle="1" w:styleId="NCFE-trademark-information">
    <w:name w:val="NCFE-trademark-information"/>
    <w:basedOn w:val="NCFE-candidate-form"/>
    <w:qFormat/>
    <w:rsid w:val="00AA6ACA"/>
  </w:style>
  <w:style w:type="paragraph" w:customStyle="1" w:styleId="NCFE-barcode">
    <w:name w:val="NCFE-barcode"/>
    <w:qFormat/>
    <w:rsid w:val="00AA6ACA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A6ACA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F34074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A6ACA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B15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A6ACA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A67F95"/>
    <w:rPr>
      <w:color w:val="auto"/>
      <w:sz w:val="22"/>
    </w:rPr>
  </w:style>
  <w:style w:type="paragraph" w:customStyle="1" w:styleId="NCFE-document-version-number">
    <w:name w:val="NCFE-document-version-number"/>
    <w:qFormat/>
    <w:rsid w:val="00F34074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F34074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71305"/>
    <w:rPr>
      <w:rFonts w:ascii="Arial" w:eastAsiaTheme="majorEastAsia" w:hAnsi="Arial" w:cstheme="majorBidi"/>
      <w:b/>
      <w:bCs/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1305"/>
    <w:rPr>
      <w:rFonts w:ascii="Arial" w:eastAsiaTheme="majorEastAsia" w:hAnsi="Arial" w:cs="Arial"/>
      <w:b/>
      <w:bCs/>
      <w:color w:val="000000" w:themeColor="text1"/>
      <w:sz w:val="2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718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1833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E1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8E1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071305"/>
    <w:rPr>
      <w:rFonts w:ascii="Arial" w:eastAsiaTheme="majorEastAsia" w:hAnsi="Arial" w:cstheme="majorBidi"/>
      <w:b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7130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AA"/>
    <w:pPr>
      <w:ind w:left="720"/>
    </w:pPr>
  </w:style>
  <w:style w:type="paragraph" w:styleId="Revision">
    <w:name w:val="Revision"/>
    <w:hidden/>
    <w:uiPriority w:val="99"/>
    <w:semiHidden/>
    <w:rsid w:val="005038E1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1833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038E1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833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8E1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F71833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A6ACA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071305"/>
    <w:rPr>
      <w:rFonts w:ascii="Arial" w:eastAsiaTheme="majorEastAsia" w:hAnsi="Arial" w:cstheme="majorBidi"/>
      <w:b/>
      <w:bCs/>
      <w:color w:val="000000" w:themeColor="tex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071305"/>
    <w:rPr>
      <w:rFonts w:ascii="Arial" w:eastAsiaTheme="majorEastAsia" w:hAnsi="Arial" w:cstheme="majorBidi"/>
      <w:b/>
      <w:bCs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071305"/>
    <w:rPr>
      <w:rFonts w:ascii="Arial" w:eastAsiaTheme="majorEastAsia" w:hAnsi="Arial" w:cstheme="majorBidi"/>
      <w:b/>
      <w:color w:val="000000" w:themeColor="text1"/>
      <w:sz w:val="22"/>
    </w:rPr>
  </w:style>
  <w:style w:type="paragraph" w:customStyle="1" w:styleId="NCFE-intentionally-blank">
    <w:name w:val="NCFE-intentionally-blank"/>
    <w:qFormat/>
    <w:rsid w:val="00AA6ACA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1833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B67C7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A6ACA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071305"/>
    <w:pPr>
      <w:numPr>
        <w:numId w:val="1"/>
      </w:numPr>
    </w:pPr>
  </w:style>
  <w:style w:type="paragraph" w:customStyle="1" w:styleId="NCFE-Bullet-Table">
    <w:name w:val="NCFE-Bullet-Table"/>
    <w:qFormat/>
    <w:rsid w:val="00B56FEA"/>
    <w:pPr>
      <w:numPr>
        <w:numId w:val="8"/>
      </w:numPr>
      <w:spacing w:before="120" w:after="120"/>
    </w:pPr>
    <w:rPr>
      <w:rFonts w:ascii="Arial" w:hAnsi="Arial" w:cs="Arial"/>
      <w:sz w:val="22"/>
      <w:szCs w:val="22"/>
    </w:rPr>
  </w:style>
  <w:style w:type="paragraph" w:customStyle="1" w:styleId="NCFE-Inside-FC-Qual-Title">
    <w:name w:val="NCFE-Inside-FC-Qual-Title"/>
    <w:basedOn w:val="Normal"/>
    <w:qFormat/>
    <w:rsid w:val="00AA6ACA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FEA"/>
    <w:pPr>
      <w:numPr>
        <w:ilvl w:val="1"/>
      </w:numPr>
      <w:spacing w:line="320" w:lineRule="exact"/>
    </w:pPr>
    <w:rPr>
      <w:rFonts w:eastAsiaTheme="majorEastAsia" w:cstheme="majorBidi"/>
      <w:b/>
      <w:iCs/>
      <w:color w:val="000000" w:themeColor="text1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56FEA"/>
    <w:rPr>
      <w:rFonts w:ascii="Arial" w:eastAsiaTheme="majorEastAsia" w:hAnsi="Arial" w:cstheme="majorBidi"/>
      <w:b/>
      <w:iCs/>
      <w:color w:val="000000" w:themeColor="text1"/>
      <w:sz w:val="3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E0C0F"/>
    <w:pPr>
      <w:tabs>
        <w:tab w:val="right" w:leader="dot" w:pos="10194"/>
      </w:tabs>
      <w:spacing w:before="240" w:after="100"/>
    </w:pPr>
    <w:rPr>
      <w:b/>
    </w:rPr>
  </w:style>
  <w:style w:type="paragraph" w:customStyle="1" w:styleId="NCFE-list-item-with-hanging-indent">
    <w:name w:val="NCFE-list-item-with-hanging-indent"/>
    <w:basedOn w:val="Normal"/>
    <w:qFormat/>
    <w:rsid w:val="00AA6ACA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086248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A6ACA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A6ACA"/>
    <w:pPr>
      <w:ind w:left="1148"/>
    </w:pPr>
  </w:style>
  <w:style w:type="paragraph" w:customStyle="1" w:styleId="NCFE-contents">
    <w:name w:val="NCFE-contents"/>
    <w:basedOn w:val="Normal"/>
    <w:qFormat/>
    <w:rsid w:val="00AA6ACA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A6ACA"/>
    <w:pPr>
      <w:keepNext/>
      <w:keepLines/>
      <w:jc w:val="center"/>
    </w:pPr>
  </w:style>
  <w:style w:type="paragraph" w:customStyle="1" w:styleId="NCFE-Table-Text">
    <w:name w:val="NCFE-Table-Text"/>
    <w:basedOn w:val="Normal"/>
    <w:qFormat/>
    <w:rsid w:val="00AA6ACA"/>
    <w:pPr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385BB1"/>
    <w:pPr>
      <w:spacing w:after="100"/>
    </w:pPr>
  </w:style>
  <w:style w:type="paragraph" w:customStyle="1" w:styleId="NCFE-Numbered-Paragraph-with-wrap">
    <w:name w:val="NCFE-Numbered-Paragraph-with-wrap"/>
    <w:basedOn w:val="Normal"/>
    <w:qFormat/>
    <w:rsid w:val="00AA6ACA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0D31B6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table" w:customStyle="1" w:styleId="TableGrid1">
    <w:name w:val="Table Grid1"/>
    <w:basedOn w:val="TableNormal"/>
    <w:next w:val="TableGrid"/>
    <w:rsid w:val="00E9425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AB751E"/>
    <w:rPr>
      <w:i/>
      <w:color w:val="auto"/>
    </w:rPr>
  </w:style>
  <w:style w:type="paragraph" w:customStyle="1" w:styleId="NCFE-toc-heading">
    <w:name w:val="NCFE-toc-heading"/>
    <w:basedOn w:val="Normal"/>
    <w:qFormat/>
    <w:rsid w:val="00691BE0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character" w:styleId="UnresolvedMention">
    <w:name w:val="Unresolved Mention"/>
    <w:basedOn w:val="DefaultParagraphFont"/>
    <w:uiPriority w:val="99"/>
    <w:unhideWhenUsed/>
    <w:rsid w:val="00D24BE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24BE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7-TSQ%20-%20digital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/>
        <AccountId xsi:nil="true"/>
        <AccountType/>
      </UserInfo>
    </SharedWithUsers>
    <MediaLengthInSeconds xmlns="8a220d04-cd4c-4a42-a0ef-10d364ba1cb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53D1CE-D105-4132-B146-849A2070E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775240-DD40-4D67-AC79-0CAFC8D213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A45AF8-EA17-41B4-BAE3-D810BE9BA9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</ds:schemaRefs>
</ds:datastoreItem>
</file>

<file path=customXml/itemProps4.xml><?xml version="1.0" encoding="utf-8"?>
<ds:datastoreItem xmlns:ds="http://schemas.openxmlformats.org/officeDocument/2006/customXml" ds:itemID="{033B505A-2205-4D67-9832-99D448F066F2}"/>
</file>

<file path=docProps/app.xml><?xml version="1.0" encoding="utf-8"?>
<Properties xmlns="http://schemas.openxmlformats.org/officeDocument/2006/extended-properties" xmlns:vt="http://schemas.openxmlformats.org/officeDocument/2006/docPropsVTypes">
  <Template>wrapper17-TSQ - digital</Template>
  <TotalTime>8</TotalTime>
  <Pages>7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Digital Support</vt:lpstr>
    </vt:vector>
  </TitlesOfParts>
  <Manager/>
  <Company>NCFE</Company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Support</dc:title>
  <dc:subject>NCFE Level 2 Certificate in Working in the Digital Support Sector</dc:subject>
  <dc:creator>NCFE</dc:creator>
  <cp:keywords>Controlled assessment</cp:keywords>
  <dc:description/>
  <cp:lastModifiedBy>Sarah Good</cp:lastModifiedBy>
  <cp:revision>13</cp:revision>
  <cp:lastPrinted>2021-10-08T09:46:00Z</cp:lastPrinted>
  <dcterms:created xsi:type="dcterms:W3CDTF">2021-10-05T14:52:00Z</dcterms:created>
  <dcterms:modified xsi:type="dcterms:W3CDTF">2021-10-08T09:46:00Z</dcterms:modified>
  <cp:category>Mark scheme</cp:category>
  <cp:contentStatus>v0.1 | June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CFE Internal Doc Ref">
    <vt:lpwstr>TSQ-Digital-Support-06</vt:lpwstr>
  </property>
  <property fmtid="{D5CDD505-2E9C-101B-9397-08002B2CF9AE}" pid="3" name="NCFE Qual Title">
    <vt:lpwstr>Working in digital support</vt:lpwstr>
  </property>
  <property fmtid="{D5CDD505-2E9C-101B-9397-08002B2CF9AE}" pid="4" name="NCFE Assignment Type Long">
    <vt:lpwstr>Controlled assessment</vt:lpwstr>
  </property>
  <property fmtid="{D5CDD505-2E9C-101B-9397-08002B2CF9AE}" pid="5" name="NCFE Assignment Type Short">
    <vt:lpwstr>Controlled assessment</vt:lpwstr>
  </property>
  <property fmtid="{D5CDD505-2E9C-101B-9397-08002B2CF9AE}" pid="6" name="NCFE Specialism Main Cover Heading">
    <vt:lpwstr>Digital support</vt:lpwstr>
  </property>
  <property fmtid="{D5CDD505-2E9C-101B-9397-08002B2CF9AE}" pid="7" name="NCFE Assignment Ordinal">
    <vt:lpwstr>Assessment 2: building and maintaining a network</vt:lpwstr>
  </property>
  <property fmtid="{D5CDD505-2E9C-101B-9397-08002B2CF9AE}" pid="8" name="NCFE Document Type">
    <vt:lpwstr>Mark scheme</vt:lpwstr>
  </property>
  <property fmtid="{D5CDD505-2E9C-101B-9397-08002B2CF9AE}" pid="9" name="NCFE Special Case">
    <vt:lpwstr>Sample</vt:lpwstr>
  </property>
  <property fmtid="{D5CDD505-2E9C-101B-9397-08002B2CF9AE}" pid="10" name="NCFE Document Owner">
    <vt:lpwstr>Head of Assessment Design</vt:lpwstr>
  </property>
  <property fmtid="{D5CDD505-2E9C-101B-9397-08002B2CF9AE}" pid="11" name="NCFE Author">
    <vt:lpwstr>NCFE</vt:lpwstr>
  </property>
  <property fmtid="{D5CDD505-2E9C-101B-9397-08002B2CF9AE}" pid="12" name="NFCE Assessment Period">
    <vt:lpwstr>n/a</vt:lpwstr>
  </property>
  <property fmtid="{D5CDD505-2E9C-101B-9397-08002B2CF9AE}" pid="13" name="NCFE Version Number">
    <vt:lpwstr>v0.1</vt:lpwstr>
  </property>
  <property fmtid="{D5CDD505-2E9C-101B-9397-08002B2CF9AE}" pid="14" name="NCFE Version Date">
    <vt:lpwstr>September 2021</vt:lpwstr>
  </property>
  <property fmtid="{D5CDD505-2E9C-101B-9397-08002B2CF9AE}" pid="15" name="NCFE Qualification Number">
    <vt:lpwstr>603/7483/4</vt:lpwstr>
  </property>
  <property fmtid="{D5CDD505-2E9C-101B-9397-08002B2CF9AE}" pid="16" name="ContentTypeId">
    <vt:lpwstr>0x01010089206D9CA9E20B449A2A1539CFDCD822</vt:lpwstr>
  </property>
  <property fmtid="{D5CDD505-2E9C-101B-9397-08002B2CF9AE}" pid="17" name="Order">
    <vt:r8>6541400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wner">
    <vt:lpwstr>4046;#Kevin Hodgson</vt:lpwstr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